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46153" w14:textId="77777777" w:rsidR="00707F4B" w:rsidRDefault="00707F4B">
      <w:pPr>
        <w:rPr>
          <w:rFonts w:ascii="Times New Roman" w:hAnsi="Times New Roman"/>
          <w:sz w:val="48"/>
          <w:szCs w:val="48"/>
        </w:rPr>
      </w:pPr>
    </w:p>
    <w:p w14:paraId="5CC0DDC4" w14:textId="77777777" w:rsidR="00707F4B" w:rsidRDefault="00707F4B">
      <w:pPr>
        <w:rPr>
          <w:rFonts w:ascii="Times New Roman" w:hAnsi="Times New Roman"/>
          <w:sz w:val="48"/>
          <w:szCs w:val="48"/>
        </w:rPr>
      </w:pPr>
    </w:p>
    <w:p w14:paraId="5937DD3C" w14:textId="4F2F213C" w:rsidR="00707F4B" w:rsidRDefault="00707F4B">
      <w:pPr>
        <w:rPr>
          <w:rFonts w:ascii="Times New Roman" w:hAnsi="Times New Roman"/>
          <w:sz w:val="48"/>
          <w:szCs w:val="48"/>
        </w:rPr>
      </w:pPr>
    </w:p>
    <w:p w14:paraId="5E1ADDDA" w14:textId="2647EEF7" w:rsidR="00707F4B" w:rsidRDefault="00707F4B">
      <w:pPr>
        <w:rPr>
          <w:rFonts w:ascii="Times New Roman" w:hAnsi="Times New Roman"/>
          <w:sz w:val="48"/>
          <w:szCs w:val="48"/>
        </w:rPr>
      </w:pPr>
    </w:p>
    <w:p w14:paraId="30A72F9B" w14:textId="18DA17CA" w:rsidR="00707F4B" w:rsidRDefault="00707F4B">
      <w:pPr>
        <w:rPr>
          <w:rFonts w:ascii="Times New Roman" w:hAnsi="Times New Roman"/>
          <w:sz w:val="48"/>
          <w:szCs w:val="48"/>
        </w:rPr>
      </w:pPr>
    </w:p>
    <w:p w14:paraId="01CF68FE" w14:textId="77777777" w:rsidR="00707F4B" w:rsidRDefault="00707F4B">
      <w:pPr>
        <w:rPr>
          <w:rFonts w:ascii="Times New Roman" w:hAnsi="Times New Roman"/>
          <w:sz w:val="48"/>
          <w:szCs w:val="48"/>
        </w:rPr>
      </w:pPr>
    </w:p>
    <w:p w14:paraId="5853B868" w14:textId="77777777" w:rsidR="00707F4B" w:rsidRDefault="00707F4B">
      <w:pPr>
        <w:rPr>
          <w:rFonts w:ascii="Times New Roman" w:hAnsi="Times New Roman"/>
          <w:sz w:val="48"/>
          <w:szCs w:val="48"/>
        </w:rPr>
      </w:pPr>
    </w:p>
    <w:p w14:paraId="057D90B8" w14:textId="185397A1" w:rsidR="00C059DF" w:rsidRDefault="00707F4B" w:rsidP="00707F4B">
      <w:pPr>
        <w:jc w:val="center"/>
        <w:rPr>
          <w:rFonts w:ascii="Times New Roman" w:hAnsi="Times New Roman"/>
          <w:sz w:val="48"/>
          <w:szCs w:val="48"/>
        </w:rPr>
      </w:pPr>
      <w:r w:rsidRPr="00707F4B">
        <w:rPr>
          <w:rFonts w:ascii="Times New Roman" w:hAnsi="Times New Roman"/>
          <w:sz w:val="48"/>
          <w:szCs w:val="48"/>
        </w:rPr>
        <w:t>TIEDONHALLINTAMALLI</w:t>
      </w:r>
    </w:p>
    <w:p w14:paraId="478A4312" w14:textId="1E3BE2A2" w:rsidR="00C24777" w:rsidRDefault="00C24777" w:rsidP="00C24777">
      <w:pPr>
        <w:jc w:val="center"/>
        <w:rPr>
          <w:rFonts w:ascii="Times New Roman" w:hAnsi="Times New Roman"/>
          <w:sz w:val="48"/>
          <w:szCs w:val="48"/>
        </w:rPr>
      </w:pPr>
      <w:r w:rsidRPr="00C24777">
        <w:rPr>
          <w:rFonts w:ascii="Times New Roman" w:hAnsi="Times New Roman"/>
          <w:sz w:val="48"/>
          <w:szCs w:val="48"/>
        </w:rPr>
        <w:t>JA</w:t>
      </w:r>
    </w:p>
    <w:p w14:paraId="1CF0F729" w14:textId="6BC6DFF2" w:rsidR="00707F4B" w:rsidRDefault="00C24777" w:rsidP="00C24777">
      <w:pPr>
        <w:jc w:val="center"/>
        <w:rPr>
          <w:rFonts w:ascii="Times New Roman" w:hAnsi="Times New Roman"/>
          <w:sz w:val="48"/>
          <w:szCs w:val="48"/>
        </w:rPr>
      </w:pPr>
      <w:r w:rsidRPr="00C24777">
        <w:rPr>
          <w:rFonts w:ascii="Times New Roman" w:hAnsi="Times New Roman"/>
          <w:sz w:val="48"/>
          <w:szCs w:val="48"/>
        </w:rPr>
        <w:t>ASIAKIRJAJULKISUUSKUVAUS</w:t>
      </w:r>
    </w:p>
    <w:p w14:paraId="28DD8F2A" w14:textId="56CA0151" w:rsidR="00707F4B" w:rsidRDefault="00707F4B" w:rsidP="00707F4B">
      <w:pPr>
        <w:jc w:val="center"/>
        <w:rPr>
          <w:rFonts w:ascii="Times New Roman" w:hAnsi="Times New Roman"/>
          <w:sz w:val="48"/>
          <w:szCs w:val="48"/>
        </w:rPr>
      </w:pPr>
    </w:p>
    <w:p w14:paraId="1EA17012" w14:textId="32552EBE" w:rsidR="00707F4B" w:rsidRDefault="00707F4B" w:rsidP="00707F4B">
      <w:pPr>
        <w:jc w:val="center"/>
        <w:rPr>
          <w:rFonts w:ascii="Times New Roman" w:hAnsi="Times New Roman"/>
          <w:sz w:val="48"/>
          <w:szCs w:val="48"/>
        </w:rPr>
      </w:pPr>
    </w:p>
    <w:p w14:paraId="08EEFE73" w14:textId="53A449EF" w:rsidR="00707F4B" w:rsidRDefault="00707F4B" w:rsidP="00707F4B">
      <w:pPr>
        <w:jc w:val="center"/>
        <w:rPr>
          <w:rFonts w:ascii="Times New Roman" w:hAnsi="Times New Roman"/>
          <w:sz w:val="48"/>
          <w:szCs w:val="48"/>
        </w:rPr>
      </w:pPr>
    </w:p>
    <w:p w14:paraId="60B52C97" w14:textId="217C83BC" w:rsidR="00707F4B" w:rsidRDefault="00707F4B" w:rsidP="00707F4B">
      <w:pPr>
        <w:jc w:val="center"/>
        <w:rPr>
          <w:rFonts w:ascii="Times New Roman" w:hAnsi="Times New Roman"/>
          <w:sz w:val="48"/>
          <w:szCs w:val="48"/>
        </w:rPr>
      </w:pPr>
    </w:p>
    <w:p w14:paraId="593E1504" w14:textId="0CFB8C21" w:rsidR="00707F4B" w:rsidRDefault="00707F4B" w:rsidP="00707F4B">
      <w:pPr>
        <w:jc w:val="center"/>
        <w:rPr>
          <w:rFonts w:ascii="Times New Roman" w:hAnsi="Times New Roman"/>
          <w:sz w:val="48"/>
          <w:szCs w:val="48"/>
        </w:rPr>
      </w:pPr>
    </w:p>
    <w:p w14:paraId="293B75C7" w14:textId="77777777" w:rsidR="00707F4B" w:rsidRDefault="00707F4B" w:rsidP="00707F4B">
      <w:pPr>
        <w:jc w:val="center"/>
        <w:rPr>
          <w:rFonts w:ascii="Times New Roman" w:hAnsi="Times New Roman"/>
          <w:sz w:val="48"/>
          <w:szCs w:val="48"/>
        </w:rPr>
      </w:pPr>
    </w:p>
    <w:p w14:paraId="00A84EC9" w14:textId="53E31743" w:rsidR="00707F4B" w:rsidRDefault="00707F4B" w:rsidP="00707F4B">
      <w:pPr>
        <w:jc w:val="center"/>
        <w:rPr>
          <w:rFonts w:ascii="Times New Roman" w:hAnsi="Times New Roman"/>
          <w:sz w:val="48"/>
          <w:szCs w:val="48"/>
        </w:rPr>
      </w:pPr>
    </w:p>
    <w:p w14:paraId="5114FBA8" w14:textId="2D0741C9" w:rsidR="00707F4B" w:rsidRDefault="00707F4B" w:rsidP="00707F4B">
      <w:pPr>
        <w:jc w:val="center"/>
        <w:rPr>
          <w:rFonts w:ascii="Times New Roman" w:hAnsi="Times New Roman"/>
          <w:sz w:val="48"/>
          <w:szCs w:val="48"/>
        </w:rPr>
      </w:pPr>
    </w:p>
    <w:p w14:paraId="409A5132" w14:textId="7B29C66C" w:rsidR="00707F4B" w:rsidRDefault="00707F4B" w:rsidP="00707F4B">
      <w:pPr>
        <w:jc w:val="center"/>
        <w:rPr>
          <w:rFonts w:ascii="Times New Roman" w:hAnsi="Times New Roman"/>
          <w:sz w:val="48"/>
          <w:szCs w:val="48"/>
        </w:rPr>
      </w:pPr>
    </w:p>
    <w:p w14:paraId="0CAE2695" w14:textId="100AD3A9" w:rsidR="00707F4B" w:rsidRDefault="00707F4B" w:rsidP="00707F4B">
      <w:pPr>
        <w:jc w:val="center"/>
        <w:rPr>
          <w:rFonts w:ascii="Times New Roman" w:hAnsi="Times New Roman"/>
          <w:sz w:val="48"/>
          <w:szCs w:val="48"/>
        </w:rPr>
      </w:pPr>
    </w:p>
    <w:p w14:paraId="34418016" w14:textId="77777777" w:rsidR="0008548D" w:rsidRDefault="0008548D" w:rsidP="0008548D">
      <w:pPr>
        <w:rPr>
          <w:rFonts w:ascii="Times New Roman" w:hAnsi="Times New Roman"/>
          <w:sz w:val="24"/>
          <w:szCs w:val="24"/>
        </w:rPr>
      </w:pPr>
    </w:p>
    <w:p w14:paraId="352B73F2" w14:textId="77777777" w:rsidR="0008548D" w:rsidRDefault="0008548D" w:rsidP="0008548D">
      <w:pPr>
        <w:rPr>
          <w:rFonts w:ascii="Times New Roman" w:hAnsi="Times New Roman"/>
          <w:sz w:val="24"/>
          <w:szCs w:val="24"/>
        </w:rPr>
      </w:pPr>
    </w:p>
    <w:p w14:paraId="792D9E41" w14:textId="7B2C4868" w:rsidR="0008548D" w:rsidRDefault="0008548D" w:rsidP="0008548D">
      <w:pPr>
        <w:rPr>
          <w:rFonts w:ascii="Times New Roman" w:hAnsi="Times New Roman"/>
          <w:sz w:val="28"/>
          <w:szCs w:val="28"/>
        </w:rPr>
      </w:pPr>
    </w:p>
    <w:p w14:paraId="6CE2C579" w14:textId="6ABA6F67" w:rsidR="0066383F" w:rsidRDefault="0066383F" w:rsidP="0008548D">
      <w:pPr>
        <w:rPr>
          <w:rFonts w:ascii="Times New Roman" w:hAnsi="Times New Roman"/>
          <w:sz w:val="28"/>
          <w:szCs w:val="28"/>
        </w:rPr>
      </w:pPr>
    </w:p>
    <w:p w14:paraId="0D50BFB4" w14:textId="77777777" w:rsidR="0066383F" w:rsidRDefault="0066383F" w:rsidP="0008548D">
      <w:pPr>
        <w:rPr>
          <w:rFonts w:ascii="Times New Roman" w:hAnsi="Times New Roman"/>
          <w:sz w:val="28"/>
          <w:szCs w:val="28"/>
        </w:rPr>
      </w:pPr>
    </w:p>
    <w:p w14:paraId="02FA4875" w14:textId="77777777" w:rsidR="0008548D" w:rsidRDefault="0008548D" w:rsidP="0008548D">
      <w:pPr>
        <w:rPr>
          <w:rFonts w:ascii="Times New Roman" w:hAnsi="Times New Roman"/>
          <w:sz w:val="28"/>
          <w:szCs w:val="28"/>
        </w:rPr>
      </w:pPr>
    </w:p>
    <w:p w14:paraId="2F567298" w14:textId="661D094A" w:rsidR="0008548D" w:rsidRPr="0008548D" w:rsidRDefault="0008548D" w:rsidP="0008548D">
      <w:pPr>
        <w:rPr>
          <w:rFonts w:ascii="Times New Roman" w:hAnsi="Times New Roman"/>
          <w:sz w:val="36"/>
          <w:szCs w:val="36"/>
        </w:rPr>
      </w:pPr>
      <w:r w:rsidRPr="0008548D">
        <w:rPr>
          <w:rFonts w:ascii="Times New Roman" w:hAnsi="Times New Roman"/>
          <w:sz w:val="36"/>
          <w:szCs w:val="36"/>
        </w:rPr>
        <w:lastRenderedPageBreak/>
        <w:t>Sisällysluettelo</w:t>
      </w:r>
    </w:p>
    <w:p w14:paraId="2276F93A" w14:textId="77777777" w:rsidR="0008548D" w:rsidRPr="0008548D" w:rsidRDefault="0008548D" w:rsidP="0008548D">
      <w:pPr>
        <w:rPr>
          <w:rFonts w:ascii="Times New Roman" w:hAnsi="Times New Roman"/>
          <w:sz w:val="36"/>
          <w:szCs w:val="36"/>
        </w:rPr>
      </w:pPr>
    </w:p>
    <w:p w14:paraId="4943EEE6" w14:textId="463C4423" w:rsidR="0008548D" w:rsidRPr="0008548D" w:rsidRDefault="0008548D" w:rsidP="0008548D">
      <w:pPr>
        <w:rPr>
          <w:rFonts w:ascii="Times New Roman" w:hAnsi="Times New Roman"/>
          <w:sz w:val="36"/>
          <w:szCs w:val="36"/>
        </w:rPr>
      </w:pPr>
      <w:r w:rsidRPr="0008548D">
        <w:rPr>
          <w:rFonts w:ascii="Times New Roman" w:hAnsi="Times New Roman"/>
          <w:sz w:val="36"/>
          <w:szCs w:val="36"/>
        </w:rPr>
        <w:t>1.</w:t>
      </w:r>
      <w:r w:rsidRPr="0008548D">
        <w:rPr>
          <w:rFonts w:ascii="Times New Roman" w:hAnsi="Times New Roman"/>
          <w:sz w:val="36"/>
          <w:szCs w:val="36"/>
        </w:rPr>
        <w:tab/>
      </w:r>
      <w:r w:rsidR="00B46FDC">
        <w:rPr>
          <w:rFonts w:ascii="Times New Roman" w:hAnsi="Times New Roman"/>
          <w:sz w:val="36"/>
          <w:szCs w:val="36"/>
        </w:rPr>
        <w:t>Taustaa</w:t>
      </w:r>
    </w:p>
    <w:p w14:paraId="4E30DCAC" w14:textId="77777777" w:rsidR="0008548D" w:rsidRPr="0008548D" w:rsidRDefault="0008548D" w:rsidP="0008548D">
      <w:pPr>
        <w:rPr>
          <w:rFonts w:ascii="Times New Roman" w:hAnsi="Times New Roman"/>
          <w:sz w:val="36"/>
          <w:szCs w:val="36"/>
        </w:rPr>
      </w:pPr>
      <w:r w:rsidRPr="0008548D">
        <w:rPr>
          <w:rFonts w:ascii="Times New Roman" w:hAnsi="Times New Roman"/>
          <w:sz w:val="36"/>
          <w:szCs w:val="36"/>
        </w:rPr>
        <w:t>2.</w:t>
      </w:r>
      <w:r w:rsidRPr="0008548D">
        <w:rPr>
          <w:rFonts w:ascii="Times New Roman" w:hAnsi="Times New Roman"/>
          <w:sz w:val="36"/>
          <w:szCs w:val="36"/>
        </w:rPr>
        <w:tab/>
        <w:t>Käsitteistö</w:t>
      </w:r>
    </w:p>
    <w:p w14:paraId="438E9AA3" w14:textId="77777777" w:rsidR="0008548D" w:rsidRPr="0008548D" w:rsidRDefault="0008548D" w:rsidP="0008548D">
      <w:pPr>
        <w:rPr>
          <w:rFonts w:ascii="Times New Roman" w:hAnsi="Times New Roman"/>
          <w:sz w:val="36"/>
          <w:szCs w:val="36"/>
        </w:rPr>
      </w:pPr>
      <w:r w:rsidRPr="0008548D">
        <w:rPr>
          <w:rFonts w:ascii="Times New Roman" w:hAnsi="Times New Roman"/>
          <w:sz w:val="36"/>
          <w:szCs w:val="36"/>
        </w:rPr>
        <w:t>3.</w:t>
      </w:r>
      <w:r w:rsidRPr="0008548D">
        <w:rPr>
          <w:rFonts w:ascii="Times New Roman" w:hAnsi="Times New Roman"/>
          <w:sz w:val="36"/>
          <w:szCs w:val="36"/>
        </w:rPr>
        <w:tab/>
        <w:t>Mikä on tiedonhallintamalli?</w:t>
      </w:r>
    </w:p>
    <w:p w14:paraId="50CF251F" w14:textId="77777777" w:rsidR="0008548D" w:rsidRPr="0008548D" w:rsidRDefault="0008548D" w:rsidP="0008548D">
      <w:pPr>
        <w:rPr>
          <w:rFonts w:ascii="Times New Roman" w:hAnsi="Times New Roman"/>
          <w:sz w:val="36"/>
          <w:szCs w:val="36"/>
        </w:rPr>
      </w:pPr>
      <w:r w:rsidRPr="0008548D">
        <w:rPr>
          <w:rFonts w:ascii="Times New Roman" w:hAnsi="Times New Roman"/>
          <w:sz w:val="36"/>
          <w:szCs w:val="36"/>
        </w:rPr>
        <w:t>4.</w:t>
      </w:r>
      <w:r w:rsidRPr="0008548D">
        <w:rPr>
          <w:rFonts w:ascii="Times New Roman" w:hAnsi="Times New Roman"/>
          <w:sz w:val="36"/>
          <w:szCs w:val="36"/>
        </w:rPr>
        <w:tab/>
        <w:t>Tiedonhallintalaki ja tiedonhallintamallin käyttöönotto</w:t>
      </w:r>
    </w:p>
    <w:p w14:paraId="35D00229" w14:textId="77777777" w:rsidR="0008548D" w:rsidRPr="0008548D" w:rsidRDefault="0008548D" w:rsidP="0008548D">
      <w:pPr>
        <w:rPr>
          <w:rFonts w:ascii="Times New Roman" w:hAnsi="Times New Roman"/>
          <w:sz w:val="36"/>
          <w:szCs w:val="36"/>
        </w:rPr>
      </w:pPr>
      <w:r w:rsidRPr="0008548D">
        <w:rPr>
          <w:rFonts w:ascii="Times New Roman" w:hAnsi="Times New Roman"/>
          <w:sz w:val="36"/>
          <w:szCs w:val="36"/>
        </w:rPr>
        <w:t>5.</w:t>
      </w:r>
      <w:r w:rsidRPr="0008548D">
        <w:rPr>
          <w:rFonts w:ascii="Times New Roman" w:hAnsi="Times New Roman"/>
          <w:sz w:val="36"/>
          <w:szCs w:val="36"/>
        </w:rPr>
        <w:tab/>
        <w:t>Suosituskokonaisuus</w:t>
      </w:r>
    </w:p>
    <w:p w14:paraId="07EFA7F4" w14:textId="77777777" w:rsidR="0008548D" w:rsidRPr="0008548D" w:rsidRDefault="0008548D" w:rsidP="0008548D">
      <w:pPr>
        <w:rPr>
          <w:rFonts w:ascii="Times New Roman" w:hAnsi="Times New Roman"/>
          <w:sz w:val="36"/>
          <w:szCs w:val="36"/>
        </w:rPr>
      </w:pPr>
      <w:r w:rsidRPr="0008548D">
        <w:rPr>
          <w:rFonts w:ascii="Times New Roman" w:hAnsi="Times New Roman"/>
          <w:sz w:val="36"/>
          <w:szCs w:val="36"/>
        </w:rPr>
        <w:t>6.</w:t>
      </w:r>
      <w:r w:rsidRPr="0008548D">
        <w:rPr>
          <w:rFonts w:ascii="Times New Roman" w:hAnsi="Times New Roman"/>
          <w:sz w:val="36"/>
          <w:szCs w:val="36"/>
        </w:rPr>
        <w:tab/>
        <w:t>Tiedonhallintamallin muodostaminen</w:t>
      </w:r>
    </w:p>
    <w:p w14:paraId="03651DBA" w14:textId="1CFE7EA2" w:rsidR="0008548D" w:rsidRDefault="0008548D" w:rsidP="0008548D">
      <w:pPr>
        <w:rPr>
          <w:rFonts w:ascii="Times New Roman" w:hAnsi="Times New Roman"/>
          <w:sz w:val="36"/>
          <w:szCs w:val="36"/>
        </w:rPr>
      </w:pPr>
      <w:r w:rsidRPr="0008548D">
        <w:rPr>
          <w:rFonts w:ascii="Times New Roman" w:hAnsi="Times New Roman"/>
          <w:sz w:val="36"/>
          <w:szCs w:val="36"/>
        </w:rPr>
        <w:t>7.</w:t>
      </w:r>
      <w:r w:rsidRPr="0008548D">
        <w:rPr>
          <w:rFonts w:ascii="Times New Roman" w:hAnsi="Times New Roman"/>
          <w:sz w:val="36"/>
          <w:szCs w:val="36"/>
        </w:rPr>
        <w:tab/>
        <w:t>Tiedonhallintamallin järjestäminen</w:t>
      </w:r>
    </w:p>
    <w:p w14:paraId="6A4CDB60" w14:textId="37AED37C" w:rsidR="00F45A0E" w:rsidRPr="00F45A0E" w:rsidRDefault="00F45A0E" w:rsidP="0008548D">
      <w:pPr>
        <w:rPr>
          <w:rFonts w:ascii="Times New Roman" w:hAnsi="Times New Roman"/>
          <w:sz w:val="36"/>
          <w:szCs w:val="36"/>
        </w:rPr>
      </w:pPr>
      <w:r w:rsidRPr="00F45A0E">
        <w:rPr>
          <w:rFonts w:ascii="Times New Roman" w:hAnsi="Times New Roman"/>
          <w:sz w:val="36"/>
          <w:szCs w:val="36"/>
        </w:rPr>
        <w:t>8.</w:t>
      </w:r>
      <w:r>
        <w:rPr>
          <w:rFonts w:ascii="Times New Roman" w:hAnsi="Times New Roman"/>
          <w:sz w:val="36"/>
          <w:szCs w:val="36"/>
        </w:rPr>
        <w:tab/>
      </w:r>
      <w:r w:rsidRPr="00F45A0E">
        <w:rPr>
          <w:rFonts w:ascii="Times New Roman" w:hAnsi="Times New Roman"/>
          <w:sz w:val="36"/>
          <w:szCs w:val="36"/>
        </w:rPr>
        <w:t>Asiakirjajulkisuuskuvaus</w:t>
      </w:r>
    </w:p>
    <w:p w14:paraId="1AB047F4" w14:textId="77C51050" w:rsidR="0008548D" w:rsidRDefault="0008548D" w:rsidP="0008548D">
      <w:pPr>
        <w:rPr>
          <w:rFonts w:ascii="Times New Roman" w:hAnsi="Times New Roman"/>
          <w:sz w:val="28"/>
          <w:szCs w:val="28"/>
        </w:rPr>
      </w:pPr>
    </w:p>
    <w:p w14:paraId="7F17E742" w14:textId="77777777" w:rsidR="0008548D" w:rsidRDefault="0008548D" w:rsidP="0008548D">
      <w:pPr>
        <w:rPr>
          <w:rFonts w:ascii="Times New Roman" w:hAnsi="Times New Roman"/>
          <w:sz w:val="28"/>
          <w:szCs w:val="28"/>
        </w:rPr>
      </w:pPr>
    </w:p>
    <w:p w14:paraId="21609FE4" w14:textId="77777777" w:rsidR="0008548D" w:rsidRDefault="0008548D" w:rsidP="0008548D">
      <w:pPr>
        <w:rPr>
          <w:rFonts w:ascii="Times New Roman" w:hAnsi="Times New Roman"/>
          <w:sz w:val="28"/>
          <w:szCs w:val="28"/>
        </w:rPr>
      </w:pPr>
    </w:p>
    <w:p w14:paraId="5298B909" w14:textId="77777777" w:rsidR="0008548D" w:rsidRDefault="0008548D" w:rsidP="0008548D">
      <w:pPr>
        <w:rPr>
          <w:rFonts w:ascii="Times New Roman" w:hAnsi="Times New Roman"/>
          <w:sz w:val="28"/>
          <w:szCs w:val="28"/>
        </w:rPr>
      </w:pPr>
    </w:p>
    <w:p w14:paraId="01DFBFAB" w14:textId="77777777" w:rsidR="0008548D" w:rsidRDefault="0008548D" w:rsidP="0008548D">
      <w:pPr>
        <w:rPr>
          <w:rFonts w:ascii="Times New Roman" w:hAnsi="Times New Roman"/>
          <w:sz w:val="28"/>
          <w:szCs w:val="28"/>
        </w:rPr>
      </w:pPr>
    </w:p>
    <w:p w14:paraId="52511A69" w14:textId="77777777" w:rsidR="0008548D" w:rsidRDefault="0008548D" w:rsidP="0008548D">
      <w:pPr>
        <w:rPr>
          <w:rFonts w:ascii="Times New Roman" w:hAnsi="Times New Roman"/>
          <w:sz w:val="28"/>
          <w:szCs w:val="28"/>
        </w:rPr>
      </w:pPr>
    </w:p>
    <w:p w14:paraId="1BDF9138" w14:textId="77777777" w:rsidR="0008548D" w:rsidRDefault="0008548D" w:rsidP="0008548D">
      <w:pPr>
        <w:rPr>
          <w:rFonts w:ascii="Times New Roman" w:hAnsi="Times New Roman"/>
          <w:sz w:val="28"/>
          <w:szCs w:val="28"/>
        </w:rPr>
      </w:pPr>
    </w:p>
    <w:p w14:paraId="35DD9B0B" w14:textId="77777777" w:rsidR="0008548D" w:rsidRDefault="0008548D" w:rsidP="0008548D">
      <w:pPr>
        <w:rPr>
          <w:rFonts w:ascii="Times New Roman" w:hAnsi="Times New Roman"/>
          <w:sz w:val="28"/>
          <w:szCs w:val="28"/>
        </w:rPr>
      </w:pPr>
    </w:p>
    <w:p w14:paraId="222D9B88" w14:textId="6AD2D90C" w:rsidR="0008548D" w:rsidRPr="0008548D" w:rsidRDefault="0008548D" w:rsidP="0008548D">
      <w:pPr>
        <w:rPr>
          <w:rFonts w:ascii="Times New Roman" w:hAnsi="Times New Roman"/>
          <w:sz w:val="28"/>
          <w:szCs w:val="28"/>
        </w:rPr>
      </w:pPr>
      <w:r w:rsidRPr="0008548D">
        <w:rPr>
          <w:rFonts w:ascii="Times New Roman" w:hAnsi="Times New Roman"/>
          <w:sz w:val="28"/>
          <w:szCs w:val="28"/>
        </w:rPr>
        <w:t>Liitteet</w:t>
      </w:r>
    </w:p>
    <w:p w14:paraId="4AB47FD4" w14:textId="77777777" w:rsidR="0008548D" w:rsidRPr="0008548D" w:rsidRDefault="0008548D" w:rsidP="0008548D">
      <w:pPr>
        <w:rPr>
          <w:rFonts w:ascii="Times New Roman" w:hAnsi="Times New Roman"/>
          <w:sz w:val="28"/>
          <w:szCs w:val="28"/>
        </w:rPr>
      </w:pPr>
    </w:p>
    <w:p w14:paraId="0998D68A" w14:textId="77777777" w:rsidR="0008548D" w:rsidRPr="0008548D" w:rsidRDefault="0008548D" w:rsidP="0008548D">
      <w:pPr>
        <w:rPr>
          <w:rFonts w:ascii="Times New Roman" w:hAnsi="Times New Roman"/>
          <w:sz w:val="28"/>
          <w:szCs w:val="28"/>
        </w:rPr>
      </w:pPr>
      <w:r w:rsidRPr="0008548D">
        <w:rPr>
          <w:rFonts w:ascii="Times New Roman" w:hAnsi="Times New Roman"/>
          <w:sz w:val="28"/>
          <w:szCs w:val="28"/>
        </w:rPr>
        <w:t>Liite 1: Käytössä olevat järjestelmät, niiden toimittajat ja vastuu tahot</w:t>
      </w:r>
    </w:p>
    <w:p w14:paraId="476B1C89" w14:textId="77777777" w:rsidR="0008548D" w:rsidRPr="0008548D" w:rsidRDefault="0008548D" w:rsidP="0008548D">
      <w:pPr>
        <w:rPr>
          <w:rFonts w:ascii="Times New Roman" w:hAnsi="Times New Roman"/>
          <w:sz w:val="28"/>
          <w:szCs w:val="28"/>
        </w:rPr>
      </w:pPr>
      <w:r w:rsidRPr="0008548D">
        <w:rPr>
          <w:rFonts w:ascii="Times New Roman" w:hAnsi="Times New Roman"/>
          <w:sz w:val="28"/>
          <w:szCs w:val="28"/>
        </w:rPr>
        <w:t>Liite 2: Kunnan tiedonhallintamallista johdettu tiedonhallinnan vastuutaulukko (johdon näkymä)</w:t>
      </w:r>
    </w:p>
    <w:p w14:paraId="73329AA5" w14:textId="77777777" w:rsidR="0008548D" w:rsidRPr="0008548D" w:rsidRDefault="0008548D" w:rsidP="0008548D">
      <w:pPr>
        <w:rPr>
          <w:rFonts w:ascii="Times New Roman" w:hAnsi="Times New Roman"/>
          <w:sz w:val="28"/>
          <w:szCs w:val="28"/>
        </w:rPr>
      </w:pPr>
      <w:r w:rsidRPr="0008548D">
        <w:rPr>
          <w:rFonts w:ascii="Times New Roman" w:hAnsi="Times New Roman"/>
          <w:sz w:val="28"/>
          <w:szCs w:val="28"/>
        </w:rPr>
        <w:t>Liite 3: Kunnan päätöksenteko prosessi</w:t>
      </w:r>
    </w:p>
    <w:p w14:paraId="776394D7" w14:textId="77777777" w:rsidR="0008548D" w:rsidRPr="0008548D" w:rsidRDefault="0008548D" w:rsidP="0008548D">
      <w:pPr>
        <w:rPr>
          <w:rFonts w:ascii="Times New Roman" w:hAnsi="Times New Roman"/>
          <w:sz w:val="28"/>
          <w:szCs w:val="28"/>
        </w:rPr>
      </w:pPr>
      <w:r w:rsidRPr="0008548D">
        <w:rPr>
          <w:rFonts w:ascii="Times New Roman" w:hAnsi="Times New Roman"/>
          <w:sz w:val="28"/>
          <w:szCs w:val="28"/>
        </w:rPr>
        <w:t>Liite 4: Kunnan talous- ja palkkahallinnon prosessi</w:t>
      </w:r>
    </w:p>
    <w:p w14:paraId="4251E155" w14:textId="77777777" w:rsidR="0008548D" w:rsidRPr="0008548D" w:rsidRDefault="0008548D" w:rsidP="0008548D">
      <w:pPr>
        <w:rPr>
          <w:rFonts w:ascii="Times New Roman" w:hAnsi="Times New Roman"/>
          <w:sz w:val="28"/>
          <w:szCs w:val="28"/>
        </w:rPr>
      </w:pPr>
      <w:r w:rsidRPr="0008548D">
        <w:rPr>
          <w:rFonts w:ascii="Times New Roman" w:hAnsi="Times New Roman"/>
          <w:sz w:val="28"/>
          <w:szCs w:val="28"/>
        </w:rPr>
        <w:t xml:space="preserve">Liite 5: Kunnan perusopetuksen prosessi </w:t>
      </w:r>
    </w:p>
    <w:p w14:paraId="5A3E6301" w14:textId="77777777" w:rsidR="0008548D" w:rsidRPr="0008548D" w:rsidRDefault="0008548D" w:rsidP="0008548D">
      <w:pPr>
        <w:rPr>
          <w:rFonts w:ascii="Times New Roman" w:hAnsi="Times New Roman"/>
          <w:sz w:val="28"/>
          <w:szCs w:val="28"/>
        </w:rPr>
      </w:pPr>
      <w:r w:rsidRPr="0008548D">
        <w:rPr>
          <w:rFonts w:ascii="Times New Roman" w:hAnsi="Times New Roman"/>
          <w:sz w:val="28"/>
          <w:szCs w:val="28"/>
        </w:rPr>
        <w:t>Liite 6: Kunnan varhaiskasvatuksen prosessi</w:t>
      </w:r>
    </w:p>
    <w:p w14:paraId="2668F123" w14:textId="77777777" w:rsidR="0008548D" w:rsidRPr="0008548D" w:rsidRDefault="0008548D" w:rsidP="0008548D">
      <w:pPr>
        <w:rPr>
          <w:rFonts w:ascii="Times New Roman" w:hAnsi="Times New Roman"/>
          <w:sz w:val="28"/>
          <w:szCs w:val="28"/>
        </w:rPr>
      </w:pPr>
      <w:r w:rsidRPr="0008548D">
        <w:rPr>
          <w:rFonts w:ascii="Times New Roman" w:hAnsi="Times New Roman"/>
          <w:sz w:val="28"/>
          <w:szCs w:val="28"/>
        </w:rPr>
        <w:t>Liite 7: Kunnan toimenpide- ja rakennuslupaprosessi</w:t>
      </w:r>
    </w:p>
    <w:p w14:paraId="22F7820A" w14:textId="77777777" w:rsidR="0008548D" w:rsidRPr="0008548D" w:rsidRDefault="0008548D" w:rsidP="0008548D">
      <w:pPr>
        <w:rPr>
          <w:rFonts w:ascii="Times New Roman" w:hAnsi="Times New Roman"/>
          <w:sz w:val="28"/>
          <w:szCs w:val="28"/>
        </w:rPr>
      </w:pPr>
      <w:r w:rsidRPr="0008548D">
        <w:rPr>
          <w:rFonts w:ascii="Times New Roman" w:hAnsi="Times New Roman"/>
          <w:sz w:val="28"/>
          <w:szCs w:val="28"/>
        </w:rPr>
        <w:t>Liite 8: Kunnan kirjastopalveluiden prosessi</w:t>
      </w:r>
    </w:p>
    <w:p w14:paraId="5E0FC180" w14:textId="02156F73" w:rsidR="0008548D" w:rsidRPr="009332FA" w:rsidRDefault="0008548D" w:rsidP="0008548D">
      <w:pPr>
        <w:rPr>
          <w:rFonts w:ascii="Times New Roman" w:hAnsi="Times New Roman"/>
          <w:sz w:val="28"/>
          <w:szCs w:val="28"/>
        </w:rPr>
      </w:pPr>
      <w:r w:rsidRPr="009332FA">
        <w:rPr>
          <w:rFonts w:ascii="Times New Roman" w:hAnsi="Times New Roman"/>
          <w:sz w:val="28"/>
          <w:szCs w:val="28"/>
        </w:rPr>
        <w:t>Liite 9: Kunnan vapaa-aikapalveluiden prosessi</w:t>
      </w:r>
    </w:p>
    <w:p w14:paraId="0B6151C4" w14:textId="7215BB57" w:rsidR="007037EF" w:rsidRDefault="009332FA" w:rsidP="0008548D">
      <w:pPr>
        <w:rPr>
          <w:rFonts w:ascii="Times New Roman" w:hAnsi="Times New Roman"/>
          <w:sz w:val="28"/>
          <w:szCs w:val="28"/>
        </w:rPr>
      </w:pPr>
      <w:r w:rsidRPr="009332FA">
        <w:rPr>
          <w:rFonts w:ascii="Times New Roman" w:hAnsi="Times New Roman"/>
          <w:sz w:val="28"/>
          <w:szCs w:val="28"/>
        </w:rPr>
        <w:t xml:space="preserve">Liite 10. </w:t>
      </w:r>
      <w:r w:rsidR="00B06EC9">
        <w:rPr>
          <w:rFonts w:ascii="Times New Roman" w:hAnsi="Times New Roman"/>
          <w:sz w:val="28"/>
          <w:szCs w:val="28"/>
        </w:rPr>
        <w:t>Asiakirjajulkisuuskuvaus:</w:t>
      </w:r>
      <w:r w:rsidR="00B06EC9" w:rsidRPr="009332FA">
        <w:rPr>
          <w:rFonts w:ascii="Times New Roman" w:hAnsi="Times New Roman"/>
          <w:sz w:val="28"/>
          <w:szCs w:val="28"/>
        </w:rPr>
        <w:t xml:space="preserve"> Kihniön kunnan tietovarannot ja rekisterit</w:t>
      </w:r>
    </w:p>
    <w:p w14:paraId="19C6E7C3" w14:textId="49C6B9B6" w:rsidR="008E2B28" w:rsidRPr="007037EF" w:rsidRDefault="007037EF" w:rsidP="008E2B28">
      <w:pPr>
        <w:rPr>
          <w:rFonts w:ascii="Times New Roman" w:hAnsi="Times New Roman"/>
          <w:sz w:val="28"/>
          <w:szCs w:val="28"/>
        </w:rPr>
      </w:pPr>
      <w:r>
        <w:rPr>
          <w:rFonts w:ascii="Times New Roman" w:hAnsi="Times New Roman"/>
          <w:sz w:val="28"/>
          <w:szCs w:val="28"/>
        </w:rPr>
        <w:br w:type="page"/>
      </w:r>
      <w:r w:rsidR="008E2B28" w:rsidRPr="008E2B28">
        <w:rPr>
          <w:rFonts w:ascii="Times New Roman" w:hAnsi="Times New Roman"/>
          <w:b/>
          <w:bCs/>
          <w:sz w:val="24"/>
          <w:szCs w:val="24"/>
        </w:rPr>
        <w:lastRenderedPageBreak/>
        <w:t>1. TAUSTAA</w:t>
      </w:r>
    </w:p>
    <w:p w14:paraId="7EB5E2B4" w14:textId="77777777" w:rsidR="008E2B28" w:rsidRPr="008E2B28" w:rsidRDefault="008E2B28" w:rsidP="008E2B28">
      <w:pPr>
        <w:rPr>
          <w:rFonts w:ascii="Times New Roman" w:hAnsi="Times New Roman"/>
          <w:sz w:val="24"/>
          <w:szCs w:val="24"/>
        </w:rPr>
      </w:pPr>
    </w:p>
    <w:p w14:paraId="22C6FC71" w14:textId="77777777" w:rsidR="008E2B28" w:rsidRPr="008E2B28" w:rsidRDefault="008E2B28" w:rsidP="008E2B28">
      <w:pPr>
        <w:rPr>
          <w:rFonts w:ascii="Times New Roman" w:hAnsi="Times New Roman"/>
          <w:sz w:val="24"/>
          <w:szCs w:val="24"/>
        </w:rPr>
      </w:pPr>
      <w:r w:rsidRPr="008E2B28">
        <w:rPr>
          <w:rFonts w:ascii="Times New Roman" w:hAnsi="Times New Roman"/>
          <w:sz w:val="24"/>
          <w:szCs w:val="24"/>
        </w:rPr>
        <w:t>Laki julkisen hallinnon tiedonhallinnasta (tiedonhallintalaki 906/2019) tuli voimaan 1.1.2020 (kuva 1.). Laissa säädetään julkisuusperiaatteen ja hyvän hallinnon vaatimusten toteuttamisesta viranomaisten tiedonhallinnassa sekä tietojärjestelmien yhteensopivuuden toteuttamisesta. Yleislakina tiedonhallintalaki sisältää koko julkista hallintoa koskevat säännökset tiedonhallinnan järjestämisestä ja kuvaamisesta, tietovarantojen yhteen toimivuudesta, teknisten rajapintojen ja katseluyhteyksien toteuttamisesta sekä tietoturvallisuuden toteuttamisesta.</w:t>
      </w:r>
    </w:p>
    <w:p w14:paraId="46CF4801" w14:textId="77777777" w:rsidR="008E2B28" w:rsidRPr="008E2B28" w:rsidRDefault="008E2B28" w:rsidP="008E2B28">
      <w:pPr>
        <w:rPr>
          <w:rFonts w:ascii="Times New Roman" w:hAnsi="Times New Roman"/>
          <w:sz w:val="24"/>
          <w:szCs w:val="24"/>
        </w:rPr>
      </w:pPr>
    </w:p>
    <w:p w14:paraId="190A16BF" w14:textId="77777777" w:rsidR="008E2B28" w:rsidRPr="008E2B28" w:rsidRDefault="008E2B28" w:rsidP="008E2B28">
      <w:pPr>
        <w:rPr>
          <w:rFonts w:ascii="Times New Roman" w:hAnsi="Times New Roman"/>
          <w:sz w:val="24"/>
          <w:szCs w:val="24"/>
        </w:rPr>
      </w:pPr>
      <w:r w:rsidRPr="008E2B28">
        <w:rPr>
          <w:rFonts w:ascii="Times New Roman" w:hAnsi="Times New Roman"/>
          <w:sz w:val="24"/>
          <w:szCs w:val="24"/>
        </w:rPr>
        <w:t>Tiedonhallintalaki kohdistuu tietoaineistoihin, jotka koostuvat asiakirjoista tai tiedoista, joista voidaan muodostaa asiakirjoja. Siten sääntely koskee niitä tietoaineistoja ja asiakirjoja, joihin sovelletaan julkisuuslakia. Tiedonhallintalakia sovelletaan yleislakina tiedonhallintaan ja tietojärjestelmien käyttöön, kun viranomaiset käsittelevät tietoaineistoja.</w:t>
      </w:r>
    </w:p>
    <w:p w14:paraId="331762B2" w14:textId="77777777" w:rsidR="008E2B28" w:rsidRPr="008E2B28" w:rsidRDefault="008E2B28" w:rsidP="008E2B28">
      <w:pPr>
        <w:rPr>
          <w:rFonts w:ascii="Times New Roman" w:hAnsi="Times New Roman"/>
          <w:sz w:val="24"/>
          <w:szCs w:val="24"/>
        </w:rPr>
      </w:pPr>
    </w:p>
    <w:p w14:paraId="58E0C63B" w14:textId="411B9183" w:rsidR="008E2B28" w:rsidRDefault="008E2B28" w:rsidP="008E2B28">
      <w:pPr>
        <w:rPr>
          <w:rFonts w:ascii="Times New Roman" w:hAnsi="Times New Roman"/>
          <w:sz w:val="24"/>
          <w:szCs w:val="24"/>
        </w:rPr>
      </w:pPr>
      <w:r w:rsidRPr="008E2B28">
        <w:rPr>
          <w:rFonts w:ascii="Times New Roman" w:hAnsi="Times New Roman"/>
          <w:sz w:val="24"/>
          <w:szCs w:val="24"/>
        </w:rPr>
        <w:t>Mikäli muussa laissa on säädetty tiedonhallintalaista poikkeavalla tavalla, sovelletaan tiedonhallintalain sijaan kyseisen lain säännöksiä siltä osin kuin sääntely poikkeaa tiedonhallintalain säännöksistä. Lisäksi hallintoasioiden käsittelystä, palvelujen tuottamisessa noudatettavista menettelyistä, salassapidosta ja tiedonsaantioikeudesta viranomaisten asiakirjoihin sekä asiakirjojen arkistoinnista säädetään erikseen.</w:t>
      </w:r>
    </w:p>
    <w:p w14:paraId="59AA2EDF" w14:textId="70D50A82" w:rsidR="001D1BC3" w:rsidRDefault="001D1BC3" w:rsidP="008E2B28">
      <w:pPr>
        <w:rPr>
          <w:rFonts w:ascii="Times New Roman" w:hAnsi="Times New Roman"/>
          <w:sz w:val="24"/>
          <w:szCs w:val="24"/>
        </w:rPr>
      </w:pPr>
    </w:p>
    <w:p w14:paraId="380113D7" w14:textId="33B5387A" w:rsidR="001D1BC3" w:rsidRDefault="001D1BC3" w:rsidP="008E2B28">
      <w:pPr>
        <w:rPr>
          <w:rFonts w:ascii="Times New Roman" w:hAnsi="Times New Roman"/>
          <w:sz w:val="24"/>
          <w:szCs w:val="24"/>
        </w:rPr>
      </w:pPr>
      <w:r w:rsidRPr="00974607">
        <w:rPr>
          <w:rFonts w:ascii="Times New Roman" w:hAnsi="Times New Roman"/>
          <w:sz w:val="24"/>
          <w:szCs w:val="24"/>
        </w:rPr>
        <w:t>Tiedonhallintalain 28 §:n mukaisesti kunnan on ylläpidettävä kuvausta sen hallinnoimista tietovarannoista ja asiarekisteristä. Kuvaus tehdään asia kirjajulkisuuden toteuttamiseksi ja kuvauksesta käytetään nimitystä asia kirjajulkisuus kuvaus. Asiakirjajulkisuuskuvaus on yksi tavoista avustaa kansalaista kohdistamaan tietopyyntönsä.</w:t>
      </w:r>
    </w:p>
    <w:p w14:paraId="463C0383" w14:textId="075F88D8" w:rsidR="008E2B28" w:rsidRDefault="008E2B28" w:rsidP="008E2B28">
      <w:pPr>
        <w:rPr>
          <w:rFonts w:ascii="Times New Roman" w:hAnsi="Times New Roman"/>
          <w:sz w:val="24"/>
          <w:szCs w:val="24"/>
        </w:rPr>
      </w:pPr>
    </w:p>
    <w:p w14:paraId="7711682F" w14:textId="77777777" w:rsidR="008E2B28" w:rsidRDefault="008E2B28" w:rsidP="008E2B28">
      <w:pPr>
        <w:rPr>
          <w:rFonts w:ascii="Times New Roman" w:hAnsi="Times New Roman"/>
          <w:sz w:val="24"/>
          <w:szCs w:val="24"/>
        </w:rPr>
      </w:pPr>
    </w:p>
    <w:p w14:paraId="231B21BC" w14:textId="77777777" w:rsidR="008E2B28" w:rsidRDefault="008E2B28" w:rsidP="008E2B28">
      <w:pPr>
        <w:rPr>
          <w:rFonts w:ascii="Times New Roman" w:hAnsi="Times New Roman"/>
          <w:sz w:val="24"/>
          <w:szCs w:val="24"/>
        </w:rPr>
      </w:pPr>
    </w:p>
    <w:p w14:paraId="3F0FF1E7" w14:textId="77777777" w:rsidR="00576FAF" w:rsidRDefault="00576FAF" w:rsidP="008E2B28">
      <w:pPr>
        <w:rPr>
          <w:rFonts w:ascii="Times New Roman" w:hAnsi="Times New Roman"/>
          <w:sz w:val="28"/>
          <w:szCs w:val="28"/>
        </w:rPr>
      </w:pPr>
    </w:p>
    <w:p w14:paraId="20C51E28" w14:textId="77777777" w:rsidR="00576FAF" w:rsidRDefault="00576FAF" w:rsidP="008E2B28">
      <w:pPr>
        <w:rPr>
          <w:rFonts w:ascii="Times New Roman" w:hAnsi="Times New Roman"/>
          <w:sz w:val="28"/>
          <w:szCs w:val="28"/>
        </w:rPr>
      </w:pPr>
    </w:p>
    <w:p w14:paraId="5D75DC25" w14:textId="77777777" w:rsidR="00576FAF" w:rsidRDefault="00576FAF" w:rsidP="008E2B28">
      <w:pPr>
        <w:rPr>
          <w:rFonts w:ascii="Times New Roman" w:hAnsi="Times New Roman"/>
          <w:sz w:val="28"/>
          <w:szCs w:val="28"/>
        </w:rPr>
      </w:pPr>
    </w:p>
    <w:p w14:paraId="35C55CCD" w14:textId="77777777" w:rsidR="00576FAF" w:rsidRDefault="00576FAF" w:rsidP="008E2B28">
      <w:pPr>
        <w:rPr>
          <w:rFonts w:ascii="Times New Roman" w:hAnsi="Times New Roman"/>
          <w:sz w:val="28"/>
          <w:szCs w:val="28"/>
        </w:rPr>
      </w:pPr>
    </w:p>
    <w:p w14:paraId="027734DE" w14:textId="77777777" w:rsidR="00576FAF" w:rsidRDefault="00576FAF" w:rsidP="008E2B28">
      <w:pPr>
        <w:rPr>
          <w:rFonts w:ascii="Times New Roman" w:hAnsi="Times New Roman"/>
          <w:sz w:val="28"/>
          <w:szCs w:val="28"/>
        </w:rPr>
      </w:pPr>
    </w:p>
    <w:p w14:paraId="0B2042D6" w14:textId="77777777" w:rsidR="00576FAF" w:rsidRDefault="00576FAF" w:rsidP="008E2B28">
      <w:pPr>
        <w:rPr>
          <w:rFonts w:ascii="Times New Roman" w:hAnsi="Times New Roman"/>
          <w:sz w:val="28"/>
          <w:szCs w:val="28"/>
        </w:rPr>
      </w:pPr>
    </w:p>
    <w:p w14:paraId="57F2EDDE" w14:textId="520870EF" w:rsidR="008E2B28" w:rsidRDefault="008E2B28" w:rsidP="008E2B28">
      <w:pPr>
        <w:rPr>
          <w:rFonts w:ascii="Times New Roman" w:hAnsi="Times New Roman"/>
          <w:sz w:val="28"/>
          <w:szCs w:val="28"/>
        </w:rPr>
      </w:pPr>
    </w:p>
    <w:p w14:paraId="6BE3AAA8" w14:textId="77777777" w:rsidR="00576FAF" w:rsidRDefault="00576FAF">
      <w:pPr>
        <w:rPr>
          <w:rFonts w:ascii="Times New Roman" w:hAnsi="Times New Roman"/>
          <w:sz w:val="28"/>
          <w:szCs w:val="28"/>
        </w:rPr>
      </w:pPr>
    </w:p>
    <w:p w14:paraId="43465E26" w14:textId="77777777" w:rsidR="00576FAF" w:rsidRDefault="00576FAF">
      <w:pPr>
        <w:rPr>
          <w:rFonts w:ascii="Times New Roman" w:hAnsi="Times New Roman"/>
          <w:sz w:val="28"/>
          <w:szCs w:val="28"/>
        </w:rPr>
      </w:pPr>
    </w:p>
    <w:p w14:paraId="1663D88F" w14:textId="77777777" w:rsidR="00576FAF" w:rsidRDefault="00576FAF">
      <w:pPr>
        <w:rPr>
          <w:rFonts w:ascii="Times New Roman" w:hAnsi="Times New Roman"/>
          <w:sz w:val="28"/>
          <w:szCs w:val="28"/>
        </w:rPr>
      </w:pPr>
    </w:p>
    <w:p w14:paraId="7D48199B" w14:textId="79FA9512" w:rsidR="00576FAF" w:rsidRDefault="00576FAF">
      <w:pPr>
        <w:rPr>
          <w:rFonts w:ascii="Times New Roman" w:hAnsi="Times New Roman"/>
          <w:sz w:val="28"/>
          <w:szCs w:val="28"/>
        </w:rPr>
      </w:pPr>
      <w:r>
        <w:rPr>
          <w:rFonts w:ascii="Times New Roman" w:hAnsi="Times New Roman"/>
          <w:noProof/>
          <w:sz w:val="28"/>
          <w:szCs w:val="28"/>
        </w:rPr>
        <w:lastRenderedPageBreak/>
        <w:drawing>
          <wp:inline distT="0" distB="0" distL="0" distR="0" wp14:anchorId="1D35BBC4" wp14:editId="56B98ED9">
            <wp:extent cx="6702584" cy="4212771"/>
            <wp:effectExtent l="0" t="0" r="3175"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9031" cy="4216823"/>
                    </a:xfrm>
                    <a:prstGeom prst="rect">
                      <a:avLst/>
                    </a:prstGeom>
                    <a:noFill/>
                    <a:ln>
                      <a:noFill/>
                    </a:ln>
                  </pic:spPr>
                </pic:pic>
              </a:graphicData>
            </a:graphic>
          </wp:inline>
        </w:drawing>
      </w:r>
    </w:p>
    <w:p w14:paraId="104B2295" w14:textId="0F77AD82" w:rsidR="008E2B28" w:rsidRDefault="008E2B28">
      <w:pPr>
        <w:rPr>
          <w:rFonts w:ascii="Times New Roman" w:hAnsi="Times New Roman"/>
          <w:sz w:val="28"/>
          <w:szCs w:val="28"/>
        </w:rPr>
      </w:pPr>
      <w:r>
        <w:rPr>
          <w:rFonts w:ascii="Times New Roman" w:hAnsi="Times New Roman"/>
          <w:sz w:val="28"/>
          <w:szCs w:val="28"/>
        </w:rPr>
        <w:br w:type="page"/>
      </w:r>
    </w:p>
    <w:p w14:paraId="0CD4DA58" w14:textId="61F9DEEF" w:rsidR="008E2B28" w:rsidRPr="00576FAF" w:rsidRDefault="008E2B28" w:rsidP="008E2B28">
      <w:pPr>
        <w:rPr>
          <w:rFonts w:ascii="Times New Roman" w:hAnsi="Times New Roman"/>
          <w:b/>
          <w:bCs/>
          <w:sz w:val="24"/>
          <w:szCs w:val="24"/>
        </w:rPr>
      </w:pPr>
      <w:r w:rsidRPr="00576FAF">
        <w:rPr>
          <w:rFonts w:ascii="Times New Roman" w:hAnsi="Times New Roman"/>
          <w:b/>
          <w:bCs/>
          <w:sz w:val="24"/>
          <w:szCs w:val="24"/>
        </w:rPr>
        <w:t>2. KÄSITTEISTÖÄ</w:t>
      </w:r>
    </w:p>
    <w:p w14:paraId="0D560173" w14:textId="77777777" w:rsidR="008E2B28" w:rsidRPr="00576FAF" w:rsidRDefault="008E2B28" w:rsidP="008E2B28">
      <w:pPr>
        <w:rPr>
          <w:rFonts w:ascii="Times New Roman" w:hAnsi="Times New Roman"/>
          <w:b/>
          <w:bCs/>
          <w:sz w:val="24"/>
          <w:szCs w:val="24"/>
        </w:rPr>
      </w:pPr>
    </w:p>
    <w:p w14:paraId="5CC90C01" w14:textId="37825698" w:rsidR="008E2B28" w:rsidRPr="00576FAF" w:rsidRDefault="008E2B28" w:rsidP="008E2B28">
      <w:pPr>
        <w:rPr>
          <w:rFonts w:ascii="Times New Roman" w:hAnsi="Times New Roman"/>
          <w:sz w:val="24"/>
          <w:szCs w:val="24"/>
        </w:rPr>
      </w:pPr>
      <w:r w:rsidRPr="00576FAF">
        <w:rPr>
          <w:rFonts w:ascii="Times New Roman" w:hAnsi="Times New Roman"/>
          <w:b/>
          <w:bCs/>
          <w:sz w:val="24"/>
          <w:szCs w:val="24"/>
        </w:rPr>
        <w:t>Aktiivinen tietovaranto:</w:t>
      </w:r>
      <w:r w:rsidRPr="00576FAF">
        <w:rPr>
          <w:rFonts w:ascii="Times New Roman" w:hAnsi="Times New Roman"/>
          <w:sz w:val="24"/>
          <w:szCs w:val="24"/>
        </w:rPr>
        <w:t xml:space="preserve"> Käytössä olevaa tietoaineistoa, joka aktiivivaiheen/säilytysajan päättymisen jälkeen siirretään arkistoon tai tuhotaan.</w:t>
      </w:r>
    </w:p>
    <w:p w14:paraId="1E40D971" w14:textId="77777777" w:rsidR="008E2B28" w:rsidRPr="00576FAF" w:rsidRDefault="008E2B28" w:rsidP="008E2B28">
      <w:pPr>
        <w:rPr>
          <w:rFonts w:ascii="Times New Roman" w:hAnsi="Times New Roman"/>
          <w:sz w:val="24"/>
          <w:szCs w:val="24"/>
        </w:rPr>
      </w:pPr>
    </w:p>
    <w:p w14:paraId="27DE5862" w14:textId="38E27DD2" w:rsidR="008E2B28" w:rsidRPr="00576FAF" w:rsidRDefault="008E2B28" w:rsidP="008E2B28">
      <w:pPr>
        <w:rPr>
          <w:rFonts w:ascii="Times New Roman" w:hAnsi="Times New Roman"/>
          <w:sz w:val="24"/>
          <w:szCs w:val="24"/>
        </w:rPr>
      </w:pPr>
      <w:r w:rsidRPr="00576FAF">
        <w:rPr>
          <w:rFonts w:ascii="Times New Roman" w:hAnsi="Times New Roman"/>
          <w:b/>
          <w:bCs/>
          <w:sz w:val="24"/>
          <w:szCs w:val="24"/>
        </w:rPr>
        <w:t>Arkisto:</w:t>
      </w:r>
      <w:r w:rsidRPr="00576FAF">
        <w:rPr>
          <w:rFonts w:ascii="Times New Roman" w:hAnsi="Times New Roman"/>
          <w:sz w:val="24"/>
          <w:szCs w:val="24"/>
        </w:rPr>
        <w:t xml:space="preserve"> Tietovaranto, jossa pysyvämmät ja harvemmin tarvittavat aineistot.</w:t>
      </w:r>
    </w:p>
    <w:p w14:paraId="6401BCD9" w14:textId="77777777" w:rsidR="008E2B28" w:rsidRPr="00576FAF" w:rsidRDefault="008E2B28" w:rsidP="008E2B28">
      <w:pPr>
        <w:rPr>
          <w:rFonts w:ascii="Times New Roman" w:hAnsi="Times New Roman"/>
          <w:sz w:val="24"/>
          <w:szCs w:val="24"/>
        </w:rPr>
      </w:pPr>
    </w:p>
    <w:p w14:paraId="17F16F29" w14:textId="31B6CFB0" w:rsidR="008E2B28" w:rsidRPr="00576FAF" w:rsidRDefault="008E2B28" w:rsidP="008E2B28">
      <w:pPr>
        <w:rPr>
          <w:rFonts w:ascii="Times New Roman" w:hAnsi="Times New Roman"/>
          <w:sz w:val="24"/>
          <w:szCs w:val="24"/>
        </w:rPr>
      </w:pPr>
      <w:r w:rsidRPr="00576FAF">
        <w:rPr>
          <w:rFonts w:ascii="Times New Roman" w:hAnsi="Times New Roman"/>
          <w:b/>
          <w:bCs/>
          <w:sz w:val="24"/>
          <w:szCs w:val="24"/>
        </w:rPr>
        <w:t>Arvonmääritys:</w:t>
      </w:r>
      <w:r w:rsidRPr="00576FAF">
        <w:rPr>
          <w:rFonts w:ascii="Times New Roman" w:hAnsi="Times New Roman"/>
          <w:sz w:val="24"/>
          <w:szCs w:val="24"/>
        </w:rPr>
        <w:t xml:space="preserve"> Asiakirjan elinkaarihallinnan prosessi, jossa määritellään, mitkä asiakirjat säilytetään pysyvästi ja määräajan sekä kuinka kauan määräajan säilytettäviä asiakirjoja säilytetään. Arvonmääritys ohjaa seulontaa.</w:t>
      </w:r>
    </w:p>
    <w:p w14:paraId="4D4A5A45" w14:textId="77777777" w:rsidR="008E2B28" w:rsidRPr="00576FAF" w:rsidRDefault="008E2B28" w:rsidP="008E2B28">
      <w:pPr>
        <w:rPr>
          <w:rFonts w:ascii="Times New Roman" w:hAnsi="Times New Roman"/>
          <w:sz w:val="24"/>
          <w:szCs w:val="24"/>
        </w:rPr>
      </w:pPr>
    </w:p>
    <w:p w14:paraId="13B95F2C" w14:textId="77777777" w:rsidR="008E2B28" w:rsidRPr="00576FAF" w:rsidRDefault="008E2B28" w:rsidP="008E2B28">
      <w:pPr>
        <w:rPr>
          <w:rFonts w:ascii="Times New Roman" w:hAnsi="Times New Roman"/>
          <w:sz w:val="24"/>
          <w:szCs w:val="24"/>
        </w:rPr>
      </w:pPr>
      <w:r w:rsidRPr="00576FAF">
        <w:rPr>
          <w:rFonts w:ascii="Times New Roman" w:hAnsi="Times New Roman"/>
          <w:b/>
          <w:bCs/>
          <w:sz w:val="24"/>
          <w:szCs w:val="24"/>
        </w:rPr>
        <w:t>Seulonta:</w:t>
      </w:r>
      <w:r w:rsidRPr="00576FAF">
        <w:rPr>
          <w:rFonts w:ascii="Times New Roman" w:hAnsi="Times New Roman"/>
          <w:sz w:val="24"/>
          <w:szCs w:val="24"/>
        </w:rPr>
        <w:t xml:space="preserve"> Arvonmäärityksen toimeenpanoa. Voi olla ennakoivaa tai taannehtivaa. Se kattaa:</w:t>
      </w:r>
    </w:p>
    <w:p w14:paraId="6FFB6098" w14:textId="77777777" w:rsidR="008271D3" w:rsidRDefault="008271D3" w:rsidP="008271D3">
      <w:pPr>
        <w:ind w:firstLine="1304"/>
        <w:rPr>
          <w:rFonts w:ascii="Times New Roman" w:hAnsi="Times New Roman"/>
          <w:sz w:val="24"/>
          <w:szCs w:val="24"/>
        </w:rPr>
      </w:pPr>
    </w:p>
    <w:p w14:paraId="067E5BB7" w14:textId="68F09119" w:rsidR="008E2B28" w:rsidRDefault="008E2B28" w:rsidP="008271D3">
      <w:pPr>
        <w:ind w:firstLine="1304"/>
        <w:rPr>
          <w:rFonts w:ascii="Times New Roman" w:hAnsi="Times New Roman"/>
          <w:sz w:val="24"/>
          <w:szCs w:val="24"/>
        </w:rPr>
      </w:pPr>
      <w:r w:rsidRPr="00576FAF">
        <w:rPr>
          <w:rFonts w:ascii="Times New Roman" w:hAnsi="Times New Roman"/>
          <w:sz w:val="24"/>
          <w:szCs w:val="24"/>
        </w:rPr>
        <w:t>•</w:t>
      </w:r>
      <w:r w:rsidR="008271D3">
        <w:rPr>
          <w:rFonts w:ascii="Times New Roman" w:hAnsi="Times New Roman"/>
          <w:sz w:val="24"/>
          <w:szCs w:val="24"/>
        </w:rPr>
        <w:t xml:space="preserve"> </w:t>
      </w:r>
      <w:r w:rsidRPr="00576FAF">
        <w:rPr>
          <w:rFonts w:ascii="Times New Roman" w:hAnsi="Times New Roman"/>
          <w:sz w:val="24"/>
          <w:szCs w:val="24"/>
        </w:rPr>
        <w:t>pysyvästi ja määräajan säilytettävien asiakirjojen säilytysmuodosta päättäminen</w:t>
      </w:r>
    </w:p>
    <w:p w14:paraId="7652FE3E" w14:textId="77777777" w:rsidR="008271D3" w:rsidRPr="00576FAF" w:rsidRDefault="008271D3" w:rsidP="008271D3">
      <w:pPr>
        <w:ind w:firstLine="1304"/>
        <w:rPr>
          <w:rFonts w:ascii="Times New Roman" w:hAnsi="Times New Roman"/>
          <w:sz w:val="24"/>
          <w:szCs w:val="24"/>
        </w:rPr>
      </w:pPr>
    </w:p>
    <w:p w14:paraId="389139E6" w14:textId="0ABB223F" w:rsidR="008E2B28" w:rsidRPr="00576FAF" w:rsidRDefault="008E2B28" w:rsidP="008271D3">
      <w:pPr>
        <w:ind w:firstLine="1304"/>
        <w:rPr>
          <w:rFonts w:ascii="Times New Roman" w:hAnsi="Times New Roman"/>
          <w:sz w:val="24"/>
          <w:szCs w:val="24"/>
        </w:rPr>
      </w:pPr>
      <w:r w:rsidRPr="00576FAF">
        <w:rPr>
          <w:rFonts w:ascii="Times New Roman" w:hAnsi="Times New Roman"/>
          <w:sz w:val="24"/>
          <w:szCs w:val="24"/>
        </w:rPr>
        <w:t>•</w:t>
      </w:r>
      <w:r w:rsidR="008271D3">
        <w:rPr>
          <w:rFonts w:ascii="Times New Roman" w:hAnsi="Times New Roman"/>
          <w:sz w:val="24"/>
          <w:szCs w:val="24"/>
        </w:rPr>
        <w:t xml:space="preserve"> </w:t>
      </w:r>
      <w:r w:rsidRPr="00576FAF">
        <w:rPr>
          <w:rFonts w:ascii="Times New Roman" w:hAnsi="Times New Roman"/>
          <w:sz w:val="24"/>
          <w:szCs w:val="24"/>
        </w:rPr>
        <w:t>analogisen säilytysmuodon kulttuurihistoriallisen arvon arvioiminen</w:t>
      </w:r>
    </w:p>
    <w:p w14:paraId="65BCF065" w14:textId="77777777" w:rsidR="008271D3" w:rsidRDefault="008271D3" w:rsidP="008271D3">
      <w:pPr>
        <w:ind w:firstLine="1304"/>
        <w:rPr>
          <w:rFonts w:ascii="Times New Roman" w:hAnsi="Times New Roman"/>
          <w:sz w:val="24"/>
          <w:szCs w:val="24"/>
        </w:rPr>
      </w:pPr>
    </w:p>
    <w:p w14:paraId="3666EBCC" w14:textId="19B5925E" w:rsidR="008E2B28" w:rsidRPr="00576FAF" w:rsidRDefault="008E2B28" w:rsidP="008271D3">
      <w:pPr>
        <w:ind w:firstLine="1304"/>
        <w:rPr>
          <w:rFonts w:ascii="Times New Roman" w:hAnsi="Times New Roman"/>
          <w:sz w:val="24"/>
          <w:szCs w:val="24"/>
        </w:rPr>
      </w:pPr>
      <w:r w:rsidRPr="00576FAF">
        <w:rPr>
          <w:rFonts w:ascii="Times New Roman" w:hAnsi="Times New Roman"/>
          <w:sz w:val="24"/>
          <w:szCs w:val="24"/>
        </w:rPr>
        <w:t>•</w:t>
      </w:r>
      <w:r w:rsidR="008271D3">
        <w:rPr>
          <w:rFonts w:ascii="Times New Roman" w:hAnsi="Times New Roman"/>
          <w:sz w:val="24"/>
          <w:szCs w:val="24"/>
        </w:rPr>
        <w:t xml:space="preserve"> </w:t>
      </w:r>
      <w:r w:rsidRPr="00576FAF">
        <w:rPr>
          <w:rFonts w:ascii="Times New Roman" w:hAnsi="Times New Roman"/>
          <w:sz w:val="24"/>
          <w:szCs w:val="24"/>
        </w:rPr>
        <w:t>pysyvästi ja määräajan säilytettävien asiakirjojen erottaminen toisistaan</w:t>
      </w:r>
    </w:p>
    <w:p w14:paraId="0D52AB84" w14:textId="77777777" w:rsidR="008271D3" w:rsidRDefault="008271D3" w:rsidP="008271D3">
      <w:pPr>
        <w:ind w:left="1304"/>
        <w:rPr>
          <w:rFonts w:ascii="Times New Roman" w:hAnsi="Times New Roman"/>
          <w:sz w:val="24"/>
          <w:szCs w:val="24"/>
        </w:rPr>
      </w:pPr>
    </w:p>
    <w:p w14:paraId="2BF83E57" w14:textId="1C5F4123" w:rsidR="00A81331" w:rsidRPr="00576FAF" w:rsidRDefault="008E2B28" w:rsidP="008271D3">
      <w:pPr>
        <w:ind w:left="1304"/>
        <w:rPr>
          <w:rFonts w:ascii="Times New Roman" w:hAnsi="Times New Roman"/>
          <w:sz w:val="24"/>
          <w:szCs w:val="24"/>
        </w:rPr>
      </w:pPr>
      <w:r w:rsidRPr="00576FAF">
        <w:rPr>
          <w:rFonts w:ascii="Times New Roman" w:hAnsi="Times New Roman"/>
          <w:sz w:val="24"/>
          <w:szCs w:val="24"/>
        </w:rPr>
        <w:t>•</w:t>
      </w:r>
      <w:r w:rsidR="008271D3">
        <w:rPr>
          <w:rFonts w:ascii="Times New Roman" w:hAnsi="Times New Roman"/>
          <w:sz w:val="24"/>
          <w:szCs w:val="24"/>
        </w:rPr>
        <w:t xml:space="preserve"> </w:t>
      </w:r>
      <w:r w:rsidRPr="00576FAF">
        <w:rPr>
          <w:rFonts w:ascii="Times New Roman" w:hAnsi="Times New Roman"/>
          <w:sz w:val="24"/>
          <w:szCs w:val="24"/>
        </w:rPr>
        <w:t>asiakirjojen hävittämisen säilytysajan päättymisen jälkeen joka paikasta, sähköposti, muistitikut, pilvipalvelut, varmuuskopiot ym.</w:t>
      </w:r>
    </w:p>
    <w:p w14:paraId="54683FD1" w14:textId="77777777" w:rsidR="00A81331" w:rsidRPr="00576FAF" w:rsidRDefault="00A81331" w:rsidP="00A81331">
      <w:pPr>
        <w:ind w:left="1304"/>
        <w:rPr>
          <w:rFonts w:ascii="Times New Roman" w:hAnsi="Times New Roman"/>
          <w:sz w:val="24"/>
          <w:szCs w:val="24"/>
        </w:rPr>
      </w:pPr>
    </w:p>
    <w:p w14:paraId="6696B69A" w14:textId="26CBA8B9" w:rsidR="0008548D" w:rsidRPr="00576FAF" w:rsidRDefault="00A81331" w:rsidP="00A81331">
      <w:pPr>
        <w:rPr>
          <w:rFonts w:ascii="Times New Roman" w:hAnsi="Times New Roman"/>
          <w:sz w:val="24"/>
          <w:szCs w:val="24"/>
        </w:rPr>
      </w:pPr>
      <w:r w:rsidRPr="00576FAF">
        <w:rPr>
          <w:rFonts w:ascii="Times New Roman" w:hAnsi="Times New Roman"/>
          <w:b/>
          <w:bCs/>
          <w:sz w:val="24"/>
          <w:szCs w:val="24"/>
        </w:rPr>
        <w:t xml:space="preserve">Tiedonhallinta: </w:t>
      </w:r>
      <w:r w:rsidRPr="00576FAF">
        <w:rPr>
          <w:rFonts w:ascii="Times New Roman" w:hAnsi="Times New Roman"/>
          <w:sz w:val="24"/>
          <w:szCs w:val="24"/>
        </w:rPr>
        <w:t>Tietoprosessien järjestäminen siten, että tietojen saatavuus, löydettävyys ja hyödynnettävyys eri tarkoituksiin pyritään varmistamaan tiedon elinkaaren ajan.</w:t>
      </w:r>
    </w:p>
    <w:p w14:paraId="08F9EDEA" w14:textId="77777777" w:rsidR="00A81331" w:rsidRPr="00576FAF" w:rsidRDefault="00A81331" w:rsidP="00A81331">
      <w:pPr>
        <w:rPr>
          <w:rFonts w:ascii="Times New Roman" w:hAnsi="Times New Roman"/>
          <w:sz w:val="24"/>
          <w:szCs w:val="24"/>
        </w:rPr>
      </w:pPr>
    </w:p>
    <w:p w14:paraId="6F66B50D" w14:textId="7728EE1D" w:rsidR="00A81331" w:rsidRPr="00576FAF" w:rsidRDefault="00A81331" w:rsidP="00A81331">
      <w:pPr>
        <w:rPr>
          <w:rFonts w:ascii="Times New Roman" w:hAnsi="Times New Roman"/>
          <w:sz w:val="24"/>
          <w:szCs w:val="24"/>
        </w:rPr>
      </w:pPr>
      <w:r w:rsidRPr="00576FAF">
        <w:rPr>
          <w:rFonts w:ascii="Times New Roman" w:hAnsi="Times New Roman"/>
          <w:b/>
          <w:bCs/>
          <w:sz w:val="24"/>
          <w:szCs w:val="24"/>
        </w:rPr>
        <w:t>Tiedonhallintayksikkö:</w:t>
      </w:r>
      <w:r w:rsidRPr="00576FAF">
        <w:rPr>
          <w:rFonts w:ascii="Times New Roman" w:hAnsi="Times New Roman"/>
          <w:sz w:val="24"/>
          <w:szCs w:val="24"/>
        </w:rPr>
        <w:t xml:space="preserve"> Kihniön kunta / Kihniön kunnanhallitus</w:t>
      </w:r>
    </w:p>
    <w:p w14:paraId="7843D301" w14:textId="77777777" w:rsidR="00A81331" w:rsidRPr="00576FAF" w:rsidRDefault="00A81331" w:rsidP="00A81331">
      <w:pPr>
        <w:rPr>
          <w:rFonts w:ascii="Times New Roman" w:hAnsi="Times New Roman"/>
          <w:sz w:val="24"/>
          <w:szCs w:val="24"/>
        </w:rPr>
      </w:pPr>
    </w:p>
    <w:p w14:paraId="523C9774" w14:textId="5D02D2F5" w:rsidR="00A81331" w:rsidRPr="00576FAF" w:rsidRDefault="00A81331" w:rsidP="00A81331">
      <w:pPr>
        <w:rPr>
          <w:rFonts w:ascii="Times New Roman" w:hAnsi="Times New Roman"/>
          <w:sz w:val="24"/>
          <w:szCs w:val="24"/>
        </w:rPr>
      </w:pPr>
      <w:r w:rsidRPr="00576FAF">
        <w:rPr>
          <w:rFonts w:ascii="Times New Roman" w:hAnsi="Times New Roman"/>
          <w:b/>
          <w:bCs/>
          <w:sz w:val="24"/>
          <w:szCs w:val="24"/>
        </w:rPr>
        <w:t>Tiedonhallintayksikön johto:</w:t>
      </w:r>
      <w:r w:rsidRPr="00576FAF">
        <w:rPr>
          <w:rFonts w:ascii="Times New Roman" w:hAnsi="Times New Roman"/>
          <w:sz w:val="24"/>
          <w:szCs w:val="24"/>
        </w:rPr>
        <w:t xml:space="preserve"> Kihniön kunnanhallitus</w:t>
      </w:r>
    </w:p>
    <w:p w14:paraId="5063FC1C" w14:textId="77777777" w:rsidR="00A81331" w:rsidRPr="00576FAF" w:rsidRDefault="00A81331" w:rsidP="00A81331">
      <w:pPr>
        <w:rPr>
          <w:rFonts w:ascii="Times New Roman" w:hAnsi="Times New Roman"/>
          <w:sz w:val="24"/>
          <w:szCs w:val="24"/>
        </w:rPr>
      </w:pPr>
    </w:p>
    <w:p w14:paraId="798B0DFC" w14:textId="6E147FEB" w:rsidR="00A81331" w:rsidRPr="00576FAF" w:rsidRDefault="00A81331" w:rsidP="00A81331">
      <w:pPr>
        <w:rPr>
          <w:rFonts w:ascii="Times New Roman" w:hAnsi="Times New Roman"/>
          <w:sz w:val="24"/>
          <w:szCs w:val="24"/>
        </w:rPr>
      </w:pPr>
      <w:r w:rsidRPr="00576FAF">
        <w:rPr>
          <w:rFonts w:ascii="Times New Roman" w:hAnsi="Times New Roman"/>
          <w:b/>
          <w:bCs/>
          <w:sz w:val="24"/>
          <w:szCs w:val="24"/>
        </w:rPr>
        <w:t>Tietovaranto:</w:t>
      </w:r>
      <w:r w:rsidRPr="00576FAF">
        <w:rPr>
          <w:rFonts w:ascii="Times New Roman" w:hAnsi="Times New Roman"/>
          <w:sz w:val="24"/>
          <w:szCs w:val="24"/>
        </w:rPr>
        <w:t xml:space="preserve"> Viranomaisen tehtävien hoidossa tai muussa toiminnassa käytettäviä tietoaineistoja sisältävää kokonaisuutta, jota käsitellään tietojärjestelmien avulla tai manuaalisesti.</w:t>
      </w:r>
    </w:p>
    <w:p w14:paraId="237C5BD9" w14:textId="77777777" w:rsidR="00A81331" w:rsidRPr="00576FAF" w:rsidRDefault="00A81331" w:rsidP="00A81331">
      <w:pPr>
        <w:rPr>
          <w:rFonts w:ascii="Times New Roman" w:hAnsi="Times New Roman"/>
          <w:sz w:val="24"/>
          <w:szCs w:val="24"/>
        </w:rPr>
      </w:pPr>
    </w:p>
    <w:p w14:paraId="40B1B290" w14:textId="5D72D68C" w:rsidR="009775DE" w:rsidRPr="00576FAF" w:rsidRDefault="00A81331" w:rsidP="00A81331">
      <w:pPr>
        <w:rPr>
          <w:rFonts w:ascii="Times New Roman" w:hAnsi="Times New Roman"/>
          <w:sz w:val="24"/>
          <w:szCs w:val="24"/>
        </w:rPr>
      </w:pPr>
      <w:r w:rsidRPr="00576FAF">
        <w:rPr>
          <w:rFonts w:ascii="Times New Roman" w:hAnsi="Times New Roman"/>
          <w:b/>
          <w:bCs/>
          <w:sz w:val="24"/>
          <w:szCs w:val="24"/>
        </w:rPr>
        <w:t>Yhteinen tietovaranto:</w:t>
      </w:r>
      <w:r w:rsidRPr="00576FAF">
        <w:rPr>
          <w:rFonts w:ascii="Times New Roman" w:hAnsi="Times New Roman"/>
          <w:sz w:val="24"/>
          <w:szCs w:val="24"/>
        </w:rPr>
        <w:t xml:space="preserve"> Useiden toimijoiden käyttöön suunniteltu ja ylläpidetty tietovaranto, josta tietoa on luovutettavissa ja hyödynnettävissä eri tarkoituksiin. (esim. Kanta-arkistopalvelu)</w:t>
      </w:r>
    </w:p>
    <w:p w14:paraId="199D958C" w14:textId="77777777" w:rsidR="009775DE" w:rsidRPr="00576FAF" w:rsidRDefault="009775DE">
      <w:pPr>
        <w:rPr>
          <w:rFonts w:ascii="Times New Roman" w:hAnsi="Times New Roman"/>
          <w:sz w:val="24"/>
          <w:szCs w:val="24"/>
        </w:rPr>
      </w:pPr>
      <w:r w:rsidRPr="00576FAF">
        <w:rPr>
          <w:rFonts w:ascii="Times New Roman" w:hAnsi="Times New Roman"/>
          <w:sz w:val="24"/>
          <w:szCs w:val="24"/>
        </w:rPr>
        <w:br w:type="page"/>
      </w:r>
    </w:p>
    <w:p w14:paraId="26942060" w14:textId="77777777" w:rsidR="009775DE" w:rsidRPr="00576FAF" w:rsidRDefault="009775DE" w:rsidP="009775DE">
      <w:pPr>
        <w:rPr>
          <w:rFonts w:ascii="Times New Roman" w:hAnsi="Times New Roman"/>
          <w:b/>
          <w:bCs/>
          <w:sz w:val="24"/>
          <w:szCs w:val="24"/>
        </w:rPr>
      </w:pPr>
      <w:r w:rsidRPr="00576FAF">
        <w:rPr>
          <w:rFonts w:ascii="Times New Roman" w:hAnsi="Times New Roman"/>
          <w:b/>
          <w:bCs/>
          <w:sz w:val="24"/>
          <w:szCs w:val="24"/>
        </w:rPr>
        <w:t>3. MIKÄ TIEDONHALLINTAMALLI?</w:t>
      </w:r>
    </w:p>
    <w:p w14:paraId="1BAAC377" w14:textId="77777777" w:rsidR="009775DE" w:rsidRPr="00576FAF" w:rsidRDefault="009775DE" w:rsidP="009775DE">
      <w:pPr>
        <w:rPr>
          <w:rFonts w:ascii="Times New Roman" w:hAnsi="Times New Roman"/>
          <w:sz w:val="24"/>
          <w:szCs w:val="24"/>
        </w:rPr>
      </w:pPr>
    </w:p>
    <w:p w14:paraId="011975BD" w14:textId="77777777" w:rsidR="009775DE" w:rsidRPr="00576FAF" w:rsidRDefault="009775DE" w:rsidP="009775DE">
      <w:pPr>
        <w:rPr>
          <w:rFonts w:ascii="Times New Roman" w:hAnsi="Times New Roman"/>
          <w:sz w:val="24"/>
          <w:szCs w:val="24"/>
        </w:rPr>
      </w:pPr>
      <w:r w:rsidRPr="00576FAF">
        <w:rPr>
          <w:rFonts w:ascii="Times New Roman" w:hAnsi="Times New Roman"/>
          <w:sz w:val="24"/>
          <w:szCs w:val="24"/>
        </w:rPr>
        <w:t>Tiedonhallintalaki (906/2019) velvoittaa Kihniön kuntaa laatimaan ja ylläpitämään tiedonhallintamallia. Tiedonhallintamallin tarkoitus on kuvata tiedonhallintayksikössä, eli Kihniön kunnassa toimivien viranomaisten tehtävien hoidossa toteutettavaa tiedonhallintaa.</w:t>
      </w:r>
    </w:p>
    <w:p w14:paraId="48C68E67" w14:textId="77777777" w:rsidR="009775DE" w:rsidRPr="00576FAF" w:rsidRDefault="009775DE" w:rsidP="009775DE">
      <w:pPr>
        <w:rPr>
          <w:rFonts w:ascii="Times New Roman" w:hAnsi="Times New Roman"/>
          <w:sz w:val="24"/>
          <w:szCs w:val="24"/>
        </w:rPr>
      </w:pPr>
    </w:p>
    <w:p w14:paraId="0451EED9" w14:textId="77777777" w:rsidR="009775DE" w:rsidRPr="00576FAF" w:rsidRDefault="009775DE" w:rsidP="009775DE">
      <w:pPr>
        <w:rPr>
          <w:rFonts w:ascii="Times New Roman" w:hAnsi="Times New Roman"/>
          <w:sz w:val="24"/>
          <w:szCs w:val="24"/>
        </w:rPr>
      </w:pPr>
      <w:r w:rsidRPr="00576FAF">
        <w:rPr>
          <w:rFonts w:ascii="Times New Roman" w:hAnsi="Times New Roman"/>
          <w:sz w:val="24"/>
          <w:szCs w:val="24"/>
        </w:rPr>
        <w:t>Tiedonhallintamalli laaditaan ja ylläpidetään palvelujen, asiankäsittelyn ja tietoaineistojen hallinnan suunnittelemiseksi ja toteuttamiseksi, tiedonsaantia koskevien oikeuksien ja rajoitusten toteuttamiseksi, moninkertaisen tietojen keruun vähentämiseksi, tietojärjestelmien ja tietovarantojen yhteen toimivuuden toteuttamiseksi sekä tietoturvallisuuden ylläpitämiseksi. Tiedonhallintamalli auttaa:</w:t>
      </w:r>
    </w:p>
    <w:p w14:paraId="5644A936" w14:textId="77777777" w:rsidR="009775DE" w:rsidRPr="00576FAF" w:rsidRDefault="009775DE" w:rsidP="009775DE">
      <w:pPr>
        <w:rPr>
          <w:rFonts w:ascii="Times New Roman" w:hAnsi="Times New Roman"/>
          <w:sz w:val="24"/>
          <w:szCs w:val="24"/>
        </w:rPr>
      </w:pPr>
    </w:p>
    <w:p w14:paraId="231C672B" w14:textId="4E26A398" w:rsidR="009775DE" w:rsidRPr="008271D3" w:rsidRDefault="009775DE" w:rsidP="008271D3">
      <w:pPr>
        <w:pStyle w:val="Luettelokappale"/>
        <w:numPr>
          <w:ilvl w:val="0"/>
          <w:numId w:val="2"/>
        </w:numPr>
        <w:rPr>
          <w:rFonts w:ascii="Times New Roman" w:hAnsi="Times New Roman"/>
          <w:sz w:val="24"/>
          <w:szCs w:val="24"/>
        </w:rPr>
      </w:pPr>
      <w:r w:rsidRPr="008271D3">
        <w:rPr>
          <w:rFonts w:ascii="Times New Roman" w:hAnsi="Times New Roman"/>
          <w:sz w:val="24"/>
          <w:szCs w:val="24"/>
        </w:rPr>
        <w:t>hallitsemaan jatkuvasti lisääntyvän tietomäärän</w:t>
      </w:r>
    </w:p>
    <w:p w14:paraId="13AE9B57" w14:textId="77777777" w:rsidR="009775DE" w:rsidRPr="00576FAF" w:rsidRDefault="009775DE" w:rsidP="009775DE">
      <w:pPr>
        <w:rPr>
          <w:rFonts w:ascii="Times New Roman" w:hAnsi="Times New Roman"/>
          <w:sz w:val="24"/>
          <w:szCs w:val="24"/>
        </w:rPr>
      </w:pPr>
    </w:p>
    <w:p w14:paraId="2C8A0D5B" w14:textId="02BC7974" w:rsidR="009775DE" w:rsidRPr="008271D3" w:rsidRDefault="009775DE" w:rsidP="008271D3">
      <w:pPr>
        <w:pStyle w:val="Luettelokappale"/>
        <w:numPr>
          <w:ilvl w:val="0"/>
          <w:numId w:val="2"/>
        </w:numPr>
        <w:rPr>
          <w:rFonts w:ascii="Times New Roman" w:hAnsi="Times New Roman"/>
          <w:sz w:val="24"/>
          <w:szCs w:val="24"/>
        </w:rPr>
      </w:pPr>
      <w:r w:rsidRPr="008271D3">
        <w:rPr>
          <w:rFonts w:ascii="Times New Roman" w:hAnsi="Times New Roman"/>
          <w:sz w:val="24"/>
          <w:szCs w:val="24"/>
        </w:rPr>
        <w:t>hahmottamaan ja hallitsemaan tiedon elinkaarta</w:t>
      </w:r>
    </w:p>
    <w:p w14:paraId="472F311A" w14:textId="77777777" w:rsidR="009775DE" w:rsidRPr="00576FAF" w:rsidRDefault="009775DE" w:rsidP="009775DE">
      <w:pPr>
        <w:rPr>
          <w:rFonts w:ascii="Times New Roman" w:hAnsi="Times New Roman"/>
          <w:sz w:val="24"/>
          <w:szCs w:val="24"/>
        </w:rPr>
      </w:pPr>
    </w:p>
    <w:p w14:paraId="787B9280" w14:textId="16CBE4B1" w:rsidR="009775DE" w:rsidRPr="008271D3" w:rsidRDefault="009775DE" w:rsidP="008271D3">
      <w:pPr>
        <w:pStyle w:val="Luettelokappale"/>
        <w:numPr>
          <w:ilvl w:val="0"/>
          <w:numId w:val="2"/>
        </w:numPr>
        <w:rPr>
          <w:rFonts w:ascii="Times New Roman" w:hAnsi="Times New Roman"/>
          <w:sz w:val="24"/>
          <w:szCs w:val="24"/>
        </w:rPr>
      </w:pPr>
      <w:r w:rsidRPr="008271D3">
        <w:rPr>
          <w:rFonts w:ascii="Times New Roman" w:hAnsi="Times New Roman"/>
          <w:sz w:val="24"/>
          <w:szCs w:val="24"/>
        </w:rPr>
        <w:t>tunnistamaan ja hallitsemaan myös uusien digitaalisten palvelujen käyttämiseen liittyviä riskejä</w:t>
      </w:r>
    </w:p>
    <w:p w14:paraId="37B03375" w14:textId="77777777" w:rsidR="009775DE" w:rsidRPr="00576FAF" w:rsidRDefault="009775DE" w:rsidP="009775DE">
      <w:pPr>
        <w:rPr>
          <w:rFonts w:ascii="Times New Roman" w:hAnsi="Times New Roman"/>
          <w:sz w:val="24"/>
          <w:szCs w:val="24"/>
        </w:rPr>
      </w:pPr>
    </w:p>
    <w:p w14:paraId="7DB2EC30" w14:textId="77777777" w:rsidR="009775DE" w:rsidRPr="00576FAF" w:rsidRDefault="009775DE" w:rsidP="009775DE">
      <w:pPr>
        <w:rPr>
          <w:rFonts w:ascii="Times New Roman" w:hAnsi="Times New Roman"/>
          <w:sz w:val="24"/>
          <w:szCs w:val="24"/>
        </w:rPr>
      </w:pPr>
      <w:r w:rsidRPr="00576FAF">
        <w:rPr>
          <w:rFonts w:ascii="Times New Roman" w:hAnsi="Times New Roman"/>
          <w:sz w:val="24"/>
          <w:szCs w:val="24"/>
        </w:rPr>
        <w:t>Tiedonhallintamalli on Kihniön kunnan oma sisäinen määritys siitä, miten tiedonhallinta ja tietojenkäsittely on toteutettava tiedonhallintamallin mukaisesti käsiteltäessä tietoaineistoja. Tiedonhallintamallin ylläpitovastuu on Kihniön kunnalla ja siinä toimivilla viranomaisilla. Vastuuta ei voi ulkoistaa yksityisille tahoille.</w:t>
      </w:r>
    </w:p>
    <w:p w14:paraId="541BE1BA" w14:textId="77777777" w:rsidR="009775DE" w:rsidRPr="00576FAF" w:rsidRDefault="009775DE" w:rsidP="009775DE">
      <w:pPr>
        <w:rPr>
          <w:rFonts w:ascii="Times New Roman" w:hAnsi="Times New Roman"/>
          <w:sz w:val="24"/>
          <w:szCs w:val="24"/>
        </w:rPr>
      </w:pPr>
    </w:p>
    <w:p w14:paraId="11ED7374" w14:textId="30F5ECD5" w:rsidR="00576FAF" w:rsidRPr="00576FAF" w:rsidRDefault="009775DE" w:rsidP="009775DE">
      <w:pPr>
        <w:rPr>
          <w:rFonts w:ascii="Times New Roman" w:hAnsi="Times New Roman"/>
          <w:sz w:val="24"/>
          <w:szCs w:val="24"/>
        </w:rPr>
      </w:pPr>
      <w:r w:rsidRPr="00576FAF">
        <w:rPr>
          <w:rFonts w:ascii="Times New Roman" w:hAnsi="Times New Roman"/>
          <w:sz w:val="24"/>
          <w:szCs w:val="24"/>
        </w:rPr>
        <w:t>Tiedonhallintamalli muodostaa osan siitä informaatiopohjasta, jolla Kihniön kunta suunnittelee toimintaansa kohdistuvia muutoksia. Tiedonhallintamallia on ylläpidettävä aina silloin, kun Kihniön kunnan tiedonhallinnassa tapahtuu muutoksia, jotka vaikuttavat tiedonhallintamallin sisältöön.</w:t>
      </w:r>
    </w:p>
    <w:p w14:paraId="658B6E56" w14:textId="77777777" w:rsidR="00576FAF" w:rsidRPr="00576FAF" w:rsidRDefault="00576FAF">
      <w:pPr>
        <w:rPr>
          <w:rFonts w:ascii="Times New Roman" w:hAnsi="Times New Roman"/>
          <w:sz w:val="24"/>
          <w:szCs w:val="24"/>
        </w:rPr>
      </w:pPr>
      <w:r w:rsidRPr="00576FAF">
        <w:rPr>
          <w:rFonts w:ascii="Times New Roman" w:hAnsi="Times New Roman"/>
          <w:sz w:val="24"/>
          <w:szCs w:val="24"/>
        </w:rPr>
        <w:br w:type="page"/>
      </w:r>
    </w:p>
    <w:p w14:paraId="125F7064" w14:textId="77777777" w:rsidR="00576FAF" w:rsidRPr="00576FAF" w:rsidRDefault="00576FAF" w:rsidP="00576FAF">
      <w:pPr>
        <w:rPr>
          <w:rFonts w:ascii="Times New Roman" w:hAnsi="Times New Roman"/>
          <w:b/>
          <w:bCs/>
          <w:sz w:val="24"/>
          <w:szCs w:val="24"/>
        </w:rPr>
      </w:pPr>
      <w:r w:rsidRPr="00576FAF">
        <w:rPr>
          <w:rFonts w:ascii="Times New Roman" w:hAnsi="Times New Roman"/>
          <w:b/>
          <w:bCs/>
          <w:sz w:val="24"/>
          <w:szCs w:val="24"/>
        </w:rPr>
        <w:t>4. TIEDONHALLINTAKI JA TIEDONHALLINTAMALLIN KÄYTTÖÖNOTTO</w:t>
      </w:r>
    </w:p>
    <w:p w14:paraId="72677109" w14:textId="77777777" w:rsidR="00576FAF" w:rsidRPr="00576FAF" w:rsidRDefault="00576FAF" w:rsidP="00576FAF">
      <w:pPr>
        <w:rPr>
          <w:rFonts w:ascii="Times New Roman" w:hAnsi="Times New Roman"/>
          <w:sz w:val="24"/>
          <w:szCs w:val="24"/>
        </w:rPr>
      </w:pPr>
    </w:p>
    <w:p w14:paraId="056855C4" w14:textId="5760DEBB" w:rsidR="00576FAF" w:rsidRPr="00576FAF" w:rsidRDefault="00576FAF" w:rsidP="00576FAF">
      <w:pPr>
        <w:rPr>
          <w:rFonts w:ascii="Times New Roman" w:hAnsi="Times New Roman"/>
          <w:sz w:val="24"/>
          <w:szCs w:val="24"/>
        </w:rPr>
      </w:pPr>
      <w:r w:rsidRPr="00576FAF">
        <w:rPr>
          <w:rFonts w:ascii="Times New Roman" w:hAnsi="Times New Roman"/>
          <w:sz w:val="24"/>
          <w:szCs w:val="24"/>
        </w:rPr>
        <w:t>Tiedonhallintamallin toteuttamista varten käynnistett</w:t>
      </w:r>
      <w:r w:rsidR="00973C7C">
        <w:rPr>
          <w:rFonts w:ascii="Times New Roman" w:hAnsi="Times New Roman"/>
          <w:sz w:val="24"/>
          <w:szCs w:val="24"/>
        </w:rPr>
        <w:t>iin</w:t>
      </w:r>
      <w:r w:rsidRPr="00576FAF">
        <w:rPr>
          <w:rFonts w:ascii="Times New Roman" w:hAnsi="Times New Roman"/>
          <w:sz w:val="24"/>
          <w:szCs w:val="24"/>
        </w:rPr>
        <w:t xml:space="preserve"> yhteistyöryhmä, jossa kaikki hallinnon alat ovat edustettuina. </w:t>
      </w:r>
      <w:r w:rsidR="00973C7C">
        <w:rPr>
          <w:rFonts w:ascii="Times New Roman" w:hAnsi="Times New Roman"/>
          <w:sz w:val="24"/>
          <w:szCs w:val="24"/>
        </w:rPr>
        <w:t>Ensin kartoitettiin nykytilanne</w:t>
      </w:r>
      <w:r w:rsidRPr="00576FAF">
        <w:rPr>
          <w:rFonts w:ascii="Times New Roman" w:hAnsi="Times New Roman"/>
          <w:sz w:val="24"/>
          <w:szCs w:val="24"/>
        </w:rPr>
        <w:t>, dokumentoi</w:t>
      </w:r>
      <w:r w:rsidR="00973C7C">
        <w:rPr>
          <w:rFonts w:ascii="Times New Roman" w:hAnsi="Times New Roman"/>
          <w:sz w:val="24"/>
          <w:szCs w:val="24"/>
        </w:rPr>
        <w:t xml:space="preserve">tiin </w:t>
      </w:r>
      <w:r w:rsidRPr="00576FAF">
        <w:rPr>
          <w:rFonts w:ascii="Times New Roman" w:hAnsi="Times New Roman"/>
          <w:sz w:val="24"/>
          <w:szCs w:val="24"/>
        </w:rPr>
        <w:t>tietojärjestelmät sekä niissä olevat tietovarannot ja tiedon käyttö. Vuoden 2021 aikana teh</w:t>
      </w:r>
      <w:r w:rsidR="00973C7C">
        <w:rPr>
          <w:rFonts w:ascii="Times New Roman" w:hAnsi="Times New Roman"/>
          <w:sz w:val="24"/>
          <w:szCs w:val="24"/>
        </w:rPr>
        <w:t>tiin</w:t>
      </w:r>
      <w:r w:rsidRPr="00576FAF">
        <w:rPr>
          <w:rFonts w:ascii="Times New Roman" w:hAnsi="Times New Roman"/>
          <w:sz w:val="24"/>
          <w:szCs w:val="24"/>
        </w:rPr>
        <w:t xml:space="preserve"> tiedonhallintamalli, joka o</w:t>
      </w:r>
      <w:r w:rsidR="00973C7C">
        <w:rPr>
          <w:rFonts w:ascii="Times New Roman" w:hAnsi="Times New Roman"/>
          <w:sz w:val="24"/>
          <w:szCs w:val="24"/>
        </w:rPr>
        <w:t>li</w:t>
      </w:r>
      <w:r w:rsidRPr="00576FAF">
        <w:rPr>
          <w:rFonts w:ascii="Times New Roman" w:hAnsi="Times New Roman"/>
          <w:sz w:val="24"/>
          <w:szCs w:val="24"/>
        </w:rPr>
        <w:t xml:space="preserve"> valmis </w:t>
      </w:r>
      <w:r w:rsidR="00973C7C">
        <w:rPr>
          <w:rFonts w:ascii="Times New Roman" w:hAnsi="Times New Roman"/>
          <w:sz w:val="24"/>
          <w:szCs w:val="24"/>
        </w:rPr>
        <w:t xml:space="preserve">25.10.2021 </w:t>
      </w:r>
      <w:r w:rsidRPr="00576FAF">
        <w:rPr>
          <w:rFonts w:ascii="Times New Roman" w:hAnsi="Times New Roman"/>
          <w:sz w:val="24"/>
          <w:szCs w:val="24"/>
        </w:rPr>
        <w:t>ja käytettävissä 1.1.2022 mennessä.</w:t>
      </w:r>
    </w:p>
    <w:p w14:paraId="0EAEFE79" w14:textId="77777777" w:rsidR="00576FAF" w:rsidRPr="00576FAF" w:rsidRDefault="00576FAF" w:rsidP="00576FAF">
      <w:pPr>
        <w:rPr>
          <w:rFonts w:ascii="Times New Roman" w:hAnsi="Times New Roman"/>
          <w:sz w:val="24"/>
          <w:szCs w:val="24"/>
        </w:rPr>
      </w:pPr>
    </w:p>
    <w:p w14:paraId="6A651942" w14:textId="77777777" w:rsidR="00576FAF" w:rsidRPr="00576FAF" w:rsidRDefault="00576FAF" w:rsidP="00576FAF">
      <w:pPr>
        <w:rPr>
          <w:rFonts w:ascii="Times New Roman" w:hAnsi="Times New Roman"/>
          <w:sz w:val="24"/>
          <w:szCs w:val="24"/>
        </w:rPr>
      </w:pPr>
      <w:r w:rsidRPr="00576FAF">
        <w:rPr>
          <w:rFonts w:ascii="Times New Roman" w:hAnsi="Times New Roman"/>
          <w:sz w:val="24"/>
          <w:szCs w:val="24"/>
        </w:rPr>
        <w:t>Työryhmään kuuluu edustajia kaikista hallinnon aloista. Työryhmä tuottaa yhteistyössä, Kihniön kunnan tiedonhallintamallin ja vastaavat sen ylläpidosta sekä päivittävät tiedonhallintayksikön tiedonhallintaohjeistuksen lainsäädännön mukaiseksi.</w:t>
      </w:r>
    </w:p>
    <w:p w14:paraId="4386E6BF" w14:textId="77777777" w:rsidR="00576FAF" w:rsidRPr="00576FAF" w:rsidRDefault="00576FAF" w:rsidP="00576FAF">
      <w:pPr>
        <w:rPr>
          <w:rFonts w:ascii="Times New Roman" w:hAnsi="Times New Roman"/>
          <w:sz w:val="24"/>
          <w:szCs w:val="24"/>
        </w:rPr>
      </w:pPr>
    </w:p>
    <w:p w14:paraId="294F0B33" w14:textId="77777777" w:rsidR="00576FAF" w:rsidRPr="00576FAF" w:rsidRDefault="00576FAF" w:rsidP="00576FAF">
      <w:pPr>
        <w:rPr>
          <w:rFonts w:ascii="Times New Roman" w:hAnsi="Times New Roman"/>
          <w:sz w:val="24"/>
          <w:szCs w:val="24"/>
        </w:rPr>
      </w:pPr>
      <w:r w:rsidRPr="00576FAF">
        <w:rPr>
          <w:rFonts w:ascii="Times New Roman" w:hAnsi="Times New Roman"/>
          <w:sz w:val="24"/>
          <w:szCs w:val="24"/>
        </w:rPr>
        <w:t>Työryhmän vastuulla on, että tiedonhallinnassa noudatetaan tiedonhallintalain 4 luvussa määriteltyjä tietoturvallisuuden perustason vaatimuksia sekä siitä, että henkilötietojen käsittely tapahtuu tietosuojalainsäädännön mukaisesti.</w:t>
      </w:r>
    </w:p>
    <w:p w14:paraId="586D66E3" w14:textId="77777777" w:rsidR="00576FAF" w:rsidRPr="00576FAF" w:rsidRDefault="00576FAF" w:rsidP="00576FAF">
      <w:pPr>
        <w:rPr>
          <w:rFonts w:ascii="Times New Roman" w:hAnsi="Times New Roman"/>
          <w:sz w:val="24"/>
          <w:szCs w:val="24"/>
        </w:rPr>
      </w:pPr>
    </w:p>
    <w:p w14:paraId="794E21AE" w14:textId="3A4D91B0" w:rsidR="00576FAF" w:rsidRDefault="00576FAF" w:rsidP="00576FAF">
      <w:pPr>
        <w:rPr>
          <w:rFonts w:ascii="Times New Roman" w:hAnsi="Times New Roman"/>
          <w:sz w:val="24"/>
          <w:szCs w:val="24"/>
        </w:rPr>
      </w:pPr>
      <w:r w:rsidRPr="00576FAF">
        <w:rPr>
          <w:rFonts w:ascii="Times New Roman" w:hAnsi="Times New Roman"/>
          <w:sz w:val="24"/>
          <w:szCs w:val="24"/>
        </w:rPr>
        <w:t>Työryhmä huolehtii myös resursoinnista ja vastuuttavat tehtävät niin, että tietojärjestelmien tietoturvallisuus-, lo</w:t>
      </w:r>
      <w:r>
        <w:rPr>
          <w:rFonts w:ascii="Times New Roman" w:hAnsi="Times New Roman"/>
          <w:sz w:val="24"/>
          <w:szCs w:val="24"/>
        </w:rPr>
        <w:t>k</w:t>
      </w:r>
      <w:r w:rsidRPr="00576FAF">
        <w:rPr>
          <w:rFonts w:ascii="Times New Roman" w:hAnsi="Times New Roman"/>
          <w:sz w:val="24"/>
          <w:szCs w:val="24"/>
        </w:rPr>
        <w:t>itus-, rajapinta- ym. tiedonhallintalain vaatimukset hoidetaan kuntoon siirtymäsäännösten rajoissa (kts.kuva 1.)</w:t>
      </w:r>
    </w:p>
    <w:p w14:paraId="4CDADA0A" w14:textId="02EB87F4" w:rsidR="00973C7C" w:rsidRDefault="00973C7C" w:rsidP="00576FAF">
      <w:pPr>
        <w:rPr>
          <w:rFonts w:ascii="Times New Roman" w:hAnsi="Times New Roman"/>
          <w:sz w:val="24"/>
          <w:szCs w:val="24"/>
        </w:rPr>
      </w:pPr>
    </w:p>
    <w:p w14:paraId="20CB58B6" w14:textId="0CFF7956" w:rsidR="00973C7C" w:rsidRPr="00576FAF" w:rsidRDefault="00973C7C" w:rsidP="00576FAF">
      <w:pPr>
        <w:rPr>
          <w:rFonts w:ascii="Times New Roman" w:hAnsi="Times New Roman"/>
          <w:sz w:val="24"/>
          <w:szCs w:val="24"/>
        </w:rPr>
      </w:pPr>
      <w:r>
        <w:rPr>
          <w:rFonts w:ascii="Times New Roman" w:hAnsi="Times New Roman"/>
          <w:sz w:val="24"/>
          <w:szCs w:val="24"/>
        </w:rPr>
        <w:t>Nyt Kihniön kunnan tiedonhallintamalli on päivitetty yhteistyöryhmän toimesta vuoden 2023 osalta.</w:t>
      </w:r>
    </w:p>
    <w:p w14:paraId="1FE4E41A" w14:textId="77777777" w:rsidR="00576FAF" w:rsidRPr="00576FAF" w:rsidRDefault="00576FAF">
      <w:pPr>
        <w:rPr>
          <w:rFonts w:ascii="Times New Roman" w:hAnsi="Times New Roman"/>
          <w:sz w:val="24"/>
          <w:szCs w:val="24"/>
        </w:rPr>
      </w:pPr>
      <w:r w:rsidRPr="00576FAF">
        <w:rPr>
          <w:rFonts w:ascii="Times New Roman" w:hAnsi="Times New Roman"/>
          <w:sz w:val="24"/>
          <w:szCs w:val="24"/>
        </w:rPr>
        <w:br w:type="page"/>
      </w:r>
    </w:p>
    <w:p w14:paraId="68F28CA7" w14:textId="0713492E" w:rsidR="00576FAF" w:rsidRPr="00576FAF" w:rsidRDefault="00576FAF" w:rsidP="00576FAF">
      <w:pPr>
        <w:rPr>
          <w:rFonts w:ascii="Times New Roman" w:hAnsi="Times New Roman"/>
          <w:b/>
          <w:bCs/>
          <w:sz w:val="24"/>
          <w:szCs w:val="24"/>
        </w:rPr>
      </w:pPr>
      <w:r w:rsidRPr="00576FAF">
        <w:rPr>
          <w:rFonts w:ascii="Times New Roman" w:hAnsi="Times New Roman"/>
          <w:b/>
          <w:bCs/>
          <w:sz w:val="24"/>
          <w:szCs w:val="24"/>
        </w:rPr>
        <w:t>5. SUOSITUSKOKONAISUUS</w:t>
      </w:r>
    </w:p>
    <w:p w14:paraId="09EB2A9A" w14:textId="77777777" w:rsidR="00576FAF" w:rsidRPr="00576FAF" w:rsidRDefault="00576FAF" w:rsidP="00576FAF">
      <w:pPr>
        <w:rPr>
          <w:rFonts w:ascii="Times New Roman" w:hAnsi="Times New Roman"/>
          <w:b/>
          <w:bCs/>
          <w:sz w:val="24"/>
          <w:szCs w:val="24"/>
        </w:rPr>
      </w:pPr>
    </w:p>
    <w:p w14:paraId="1531C84B" w14:textId="3E7E23E5" w:rsidR="00576FAF" w:rsidRDefault="00576FAF" w:rsidP="00576FAF">
      <w:pPr>
        <w:rPr>
          <w:rFonts w:ascii="Times New Roman" w:hAnsi="Times New Roman"/>
          <w:sz w:val="24"/>
          <w:szCs w:val="24"/>
        </w:rPr>
      </w:pPr>
      <w:r w:rsidRPr="00576FAF">
        <w:rPr>
          <w:rFonts w:ascii="Times New Roman" w:hAnsi="Times New Roman"/>
          <w:sz w:val="24"/>
          <w:szCs w:val="24"/>
        </w:rPr>
        <w:t>Kihniön kunnan tiedonhallintamallin laatimisessa on huomioitu myös muut kuvassa 2. esitetyt asiat, jotka on toteutettu itsenäisinä ohjeistuksina.</w:t>
      </w:r>
    </w:p>
    <w:p w14:paraId="0833D944" w14:textId="4822CDB6" w:rsidR="00576FAF" w:rsidRDefault="00576FAF" w:rsidP="00576FAF">
      <w:pPr>
        <w:rPr>
          <w:rFonts w:ascii="Times New Roman" w:hAnsi="Times New Roman"/>
          <w:sz w:val="24"/>
          <w:szCs w:val="24"/>
        </w:rPr>
      </w:pPr>
    </w:p>
    <w:p w14:paraId="7A3A87F2" w14:textId="6FF6556C" w:rsidR="00576FAF" w:rsidRPr="00576FAF" w:rsidRDefault="00576FAF" w:rsidP="00576FAF">
      <w:pPr>
        <w:rPr>
          <w:rFonts w:ascii="Times New Roman" w:hAnsi="Times New Roman"/>
          <w:sz w:val="24"/>
          <w:szCs w:val="24"/>
        </w:rPr>
      </w:pPr>
      <w:r>
        <w:rPr>
          <w:rFonts w:ascii="Times New Roman" w:hAnsi="Times New Roman"/>
          <w:noProof/>
          <w:sz w:val="24"/>
          <w:szCs w:val="24"/>
        </w:rPr>
        <w:drawing>
          <wp:inline distT="0" distB="0" distL="0" distR="0" wp14:anchorId="2F66693A" wp14:editId="187F8AA3">
            <wp:extent cx="6480175" cy="5567680"/>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5567680"/>
                    </a:xfrm>
                    <a:prstGeom prst="rect">
                      <a:avLst/>
                    </a:prstGeom>
                    <a:noFill/>
                    <a:ln>
                      <a:noFill/>
                    </a:ln>
                  </pic:spPr>
                </pic:pic>
              </a:graphicData>
            </a:graphic>
          </wp:inline>
        </w:drawing>
      </w:r>
    </w:p>
    <w:p w14:paraId="10833178" w14:textId="5837F1A4" w:rsidR="00576FAF" w:rsidRDefault="00576FAF">
      <w:pPr>
        <w:rPr>
          <w:rFonts w:ascii="Times New Roman" w:hAnsi="Times New Roman"/>
          <w:sz w:val="24"/>
          <w:szCs w:val="24"/>
        </w:rPr>
      </w:pPr>
      <w:r>
        <w:rPr>
          <w:rFonts w:ascii="Times New Roman" w:hAnsi="Times New Roman"/>
          <w:sz w:val="24"/>
          <w:szCs w:val="24"/>
        </w:rPr>
        <w:br w:type="page"/>
      </w:r>
    </w:p>
    <w:p w14:paraId="33E4EE0B" w14:textId="77777777" w:rsidR="008271D3" w:rsidRPr="008271D3" w:rsidRDefault="008271D3" w:rsidP="008271D3">
      <w:pPr>
        <w:rPr>
          <w:rFonts w:ascii="Times New Roman" w:hAnsi="Times New Roman"/>
          <w:b/>
          <w:bCs/>
          <w:sz w:val="24"/>
          <w:szCs w:val="24"/>
        </w:rPr>
      </w:pPr>
      <w:r w:rsidRPr="008271D3">
        <w:rPr>
          <w:rFonts w:ascii="Times New Roman" w:hAnsi="Times New Roman"/>
          <w:b/>
          <w:bCs/>
          <w:sz w:val="24"/>
          <w:szCs w:val="24"/>
        </w:rPr>
        <w:t>6. TIEDONHALLINTAMALLIN MUODOSTAMINEN</w:t>
      </w:r>
    </w:p>
    <w:p w14:paraId="708CE9FE" w14:textId="77777777" w:rsidR="008271D3" w:rsidRPr="008271D3" w:rsidRDefault="008271D3" w:rsidP="008271D3">
      <w:pPr>
        <w:rPr>
          <w:rFonts w:ascii="Times New Roman" w:hAnsi="Times New Roman"/>
          <w:sz w:val="24"/>
          <w:szCs w:val="24"/>
        </w:rPr>
      </w:pPr>
    </w:p>
    <w:p w14:paraId="68F9B8D8" w14:textId="77777777" w:rsidR="008271D3" w:rsidRPr="008271D3" w:rsidRDefault="008271D3" w:rsidP="008271D3">
      <w:pPr>
        <w:rPr>
          <w:rFonts w:ascii="Times New Roman" w:hAnsi="Times New Roman"/>
          <w:sz w:val="24"/>
          <w:szCs w:val="24"/>
        </w:rPr>
      </w:pPr>
      <w:r w:rsidRPr="008271D3">
        <w:rPr>
          <w:rFonts w:ascii="Times New Roman" w:hAnsi="Times New Roman"/>
          <w:sz w:val="24"/>
          <w:szCs w:val="24"/>
        </w:rPr>
        <w:t>Tiedonhallintamalli on toiminnallinen kuvaus Kihniön kunnassa toteutettavien tehtävien toi-mintaympäristöstä ja siihen liittyvästä tiedonhallinnasta. Tiedonhallintamalli on Kihniön kunnanhallituksen hyväksymä. Tiedonhallintalain 4 §:n 1 momentin mukaan tiedonhallintayksikköjä ovat</w:t>
      </w:r>
    </w:p>
    <w:p w14:paraId="4F35352C" w14:textId="77777777" w:rsidR="008271D3" w:rsidRPr="008271D3" w:rsidRDefault="008271D3" w:rsidP="008271D3">
      <w:pPr>
        <w:rPr>
          <w:rFonts w:ascii="Times New Roman" w:hAnsi="Times New Roman"/>
          <w:sz w:val="24"/>
          <w:szCs w:val="24"/>
        </w:rPr>
      </w:pPr>
    </w:p>
    <w:p w14:paraId="58CD301B" w14:textId="45603255" w:rsidR="008271D3" w:rsidRDefault="008271D3" w:rsidP="008271D3">
      <w:pPr>
        <w:pStyle w:val="Luettelokappale"/>
        <w:numPr>
          <w:ilvl w:val="0"/>
          <w:numId w:val="1"/>
        </w:numPr>
        <w:rPr>
          <w:rFonts w:ascii="Times New Roman" w:hAnsi="Times New Roman"/>
          <w:sz w:val="24"/>
          <w:szCs w:val="24"/>
        </w:rPr>
      </w:pPr>
      <w:r w:rsidRPr="008271D3">
        <w:rPr>
          <w:rFonts w:ascii="Times New Roman" w:hAnsi="Times New Roman"/>
          <w:sz w:val="24"/>
          <w:szCs w:val="24"/>
        </w:rPr>
        <w:t>valtion virastot ja laitokset</w:t>
      </w:r>
    </w:p>
    <w:p w14:paraId="1677B2C9" w14:textId="77777777" w:rsidR="008271D3" w:rsidRPr="008271D3" w:rsidRDefault="008271D3" w:rsidP="008271D3">
      <w:pPr>
        <w:pStyle w:val="Luettelokappale"/>
        <w:rPr>
          <w:rFonts w:ascii="Times New Roman" w:hAnsi="Times New Roman"/>
          <w:sz w:val="24"/>
          <w:szCs w:val="24"/>
        </w:rPr>
      </w:pPr>
    </w:p>
    <w:p w14:paraId="52BB68E7" w14:textId="09127C93" w:rsidR="008271D3" w:rsidRDefault="008271D3" w:rsidP="008271D3">
      <w:pPr>
        <w:pStyle w:val="Luettelokappale"/>
        <w:numPr>
          <w:ilvl w:val="0"/>
          <w:numId w:val="1"/>
        </w:numPr>
        <w:rPr>
          <w:rFonts w:ascii="Times New Roman" w:hAnsi="Times New Roman"/>
          <w:sz w:val="24"/>
          <w:szCs w:val="24"/>
        </w:rPr>
      </w:pPr>
      <w:r w:rsidRPr="008271D3">
        <w:rPr>
          <w:rFonts w:ascii="Times New Roman" w:hAnsi="Times New Roman"/>
          <w:sz w:val="24"/>
          <w:szCs w:val="24"/>
        </w:rPr>
        <w:t>tuomioistuimet ja valitusasioita käsittelemään perustetut lautakunnat</w:t>
      </w:r>
    </w:p>
    <w:p w14:paraId="2541C5AE" w14:textId="77777777" w:rsidR="008271D3" w:rsidRPr="008271D3" w:rsidRDefault="008271D3" w:rsidP="008271D3">
      <w:pPr>
        <w:pStyle w:val="Luettelokappale"/>
        <w:rPr>
          <w:rFonts w:ascii="Times New Roman" w:hAnsi="Times New Roman"/>
          <w:sz w:val="24"/>
          <w:szCs w:val="24"/>
        </w:rPr>
      </w:pPr>
    </w:p>
    <w:p w14:paraId="72B0A81C" w14:textId="7D3FDDE8" w:rsidR="008271D3" w:rsidRDefault="008271D3" w:rsidP="008271D3">
      <w:pPr>
        <w:pStyle w:val="Luettelokappale"/>
        <w:numPr>
          <w:ilvl w:val="0"/>
          <w:numId w:val="1"/>
        </w:numPr>
        <w:rPr>
          <w:rFonts w:ascii="Times New Roman" w:hAnsi="Times New Roman"/>
          <w:sz w:val="24"/>
          <w:szCs w:val="24"/>
        </w:rPr>
      </w:pPr>
      <w:r w:rsidRPr="008271D3">
        <w:rPr>
          <w:rFonts w:ascii="Times New Roman" w:hAnsi="Times New Roman"/>
          <w:sz w:val="24"/>
          <w:szCs w:val="24"/>
        </w:rPr>
        <w:t>eduskunnan virastot</w:t>
      </w:r>
    </w:p>
    <w:p w14:paraId="163106D1" w14:textId="77777777" w:rsidR="008271D3" w:rsidRPr="008271D3" w:rsidRDefault="008271D3" w:rsidP="008271D3">
      <w:pPr>
        <w:rPr>
          <w:rFonts w:ascii="Times New Roman" w:hAnsi="Times New Roman"/>
          <w:sz w:val="24"/>
          <w:szCs w:val="24"/>
        </w:rPr>
      </w:pPr>
    </w:p>
    <w:p w14:paraId="49F8FADF" w14:textId="36A2B4B7" w:rsidR="008271D3" w:rsidRDefault="008271D3" w:rsidP="008271D3">
      <w:pPr>
        <w:pStyle w:val="Luettelokappale"/>
        <w:numPr>
          <w:ilvl w:val="0"/>
          <w:numId w:val="1"/>
        </w:numPr>
        <w:rPr>
          <w:rFonts w:ascii="Times New Roman" w:hAnsi="Times New Roman"/>
          <w:sz w:val="24"/>
          <w:szCs w:val="24"/>
        </w:rPr>
      </w:pPr>
      <w:r w:rsidRPr="008271D3">
        <w:rPr>
          <w:rFonts w:ascii="Times New Roman" w:hAnsi="Times New Roman"/>
          <w:sz w:val="24"/>
          <w:szCs w:val="24"/>
        </w:rPr>
        <w:t>valtion liikelaitokset</w:t>
      </w:r>
    </w:p>
    <w:p w14:paraId="1AFBA2FB" w14:textId="77777777" w:rsidR="008271D3" w:rsidRPr="008271D3" w:rsidRDefault="008271D3" w:rsidP="008271D3">
      <w:pPr>
        <w:rPr>
          <w:rFonts w:ascii="Times New Roman" w:hAnsi="Times New Roman"/>
          <w:sz w:val="24"/>
          <w:szCs w:val="24"/>
        </w:rPr>
      </w:pPr>
    </w:p>
    <w:p w14:paraId="41AA1752" w14:textId="6F267E5D" w:rsidR="008271D3" w:rsidRDefault="008271D3" w:rsidP="008271D3">
      <w:pPr>
        <w:pStyle w:val="Luettelokappale"/>
        <w:numPr>
          <w:ilvl w:val="0"/>
          <w:numId w:val="1"/>
        </w:numPr>
        <w:rPr>
          <w:rFonts w:ascii="Times New Roman" w:hAnsi="Times New Roman"/>
          <w:sz w:val="24"/>
          <w:szCs w:val="24"/>
        </w:rPr>
      </w:pPr>
      <w:r w:rsidRPr="008271D3">
        <w:rPr>
          <w:rFonts w:ascii="Times New Roman" w:hAnsi="Times New Roman"/>
          <w:sz w:val="24"/>
          <w:szCs w:val="24"/>
        </w:rPr>
        <w:t>kunnat</w:t>
      </w:r>
    </w:p>
    <w:p w14:paraId="32CAB71D" w14:textId="77777777" w:rsidR="008271D3" w:rsidRPr="008271D3" w:rsidRDefault="008271D3" w:rsidP="008271D3">
      <w:pPr>
        <w:rPr>
          <w:rFonts w:ascii="Times New Roman" w:hAnsi="Times New Roman"/>
          <w:sz w:val="24"/>
          <w:szCs w:val="24"/>
        </w:rPr>
      </w:pPr>
    </w:p>
    <w:p w14:paraId="76D7D0FD" w14:textId="3BAA2C88" w:rsidR="008271D3" w:rsidRDefault="008271D3" w:rsidP="008271D3">
      <w:pPr>
        <w:pStyle w:val="Luettelokappale"/>
        <w:numPr>
          <w:ilvl w:val="0"/>
          <w:numId w:val="1"/>
        </w:numPr>
        <w:rPr>
          <w:rFonts w:ascii="Times New Roman" w:hAnsi="Times New Roman"/>
          <w:sz w:val="24"/>
          <w:szCs w:val="24"/>
        </w:rPr>
      </w:pPr>
      <w:r w:rsidRPr="008271D3">
        <w:rPr>
          <w:rFonts w:ascii="Times New Roman" w:hAnsi="Times New Roman"/>
          <w:sz w:val="24"/>
          <w:szCs w:val="24"/>
        </w:rPr>
        <w:t>kuntayhtymät</w:t>
      </w:r>
    </w:p>
    <w:p w14:paraId="0A7B3287" w14:textId="77777777" w:rsidR="008271D3" w:rsidRPr="008271D3" w:rsidRDefault="008271D3" w:rsidP="008271D3">
      <w:pPr>
        <w:rPr>
          <w:rFonts w:ascii="Times New Roman" w:hAnsi="Times New Roman"/>
          <w:sz w:val="24"/>
          <w:szCs w:val="24"/>
        </w:rPr>
      </w:pPr>
    </w:p>
    <w:p w14:paraId="5D1555E3" w14:textId="23F8C2C7" w:rsidR="008271D3" w:rsidRPr="008271D3" w:rsidRDefault="008271D3" w:rsidP="008271D3">
      <w:pPr>
        <w:pStyle w:val="Luettelokappale"/>
        <w:numPr>
          <w:ilvl w:val="0"/>
          <w:numId w:val="1"/>
        </w:numPr>
        <w:rPr>
          <w:rFonts w:ascii="Times New Roman" w:hAnsi="Times New Roman"/>
          <w:sz w:val="24"/>
          <w:szCs w:val="24"/>
        </w:rPr>
      </w:pPr>
      <w:r w:rsidRPr="008271D3">
        <w:rPr>
          <w:rFonts w:ascii="Times New Roman" w:hAnsi="Times New Roman"/>
          <w:sz w:val="24"/>
          <w:szCs w:val="24"/>
        </w:rPr>
        <w:t>itsenäiset julkisoikeudelliset laitokset ja yliopistolaissa tarkoitetut yliopistot sekä ammattikorkeakoululaissa tarkoitetut ammattikorkeakoulut.</w:t>
      </w:r>
    </w:p>
    <w:p w14:paraId="168CD02A" w14:textId="77777777" w:rsidR="008271D3" w:rsidRPr="008271D3" w:rsidRDefault="008271D3" w:rsidP="008271D3">
      <w:pPr>
        <w:rPr>
          <w:rFonts w:ascii="Times New Roman" w:hAnsi="Times New Roman"/>
          <w:sz w:val="24"/>
          <w:szCs w:val="24"/>
        </w:rPr>
      </w:pPr>
    </w:p>
    <w:p w14:paraId="331AA7E9" w14:textId="77777777" w:rsidR="008271D3" w:rsidRPr="008271D3" w:rsidRDefault="008271D3" w:rsidP="008271D3">
      <w:pPr>
        <w:rPr>
          <w:rFonts w:ascii="Times New Roman" w:hAnsi="Times New Roman"/>
          <w:sz w:val="24"/>
          <w:szCs w:val="24"/>
        </w:rPr>
      </w:pPr>
      <w:r w:rsidRPr="008271D3">
        <w:rPr>
          <w:rFonts w:ascii="Times New Roman" w:hAnsi="Times New Roman"/>
          <w:sz w:val="24"/>
          <w:szCs w:val="24"/>
        </w:rPr>
        <w:t>Tiedonhallintamalli on tarkoitettu palvelemaan Kihniön kunnan eri kohderyhmiä ja sen laajuus voidaan määrittää organisaation tarpeita vastaaviksi. Tiedonhallintamallista voidaan tuottaa erilaisia näkymiä, kuten johdon näkymä, käsittelytoimia koskeva seloste tai selosteet tai arkistonmuodostussuunnitelman sisältö. Tiedonhallintamalli täyttää tai korvaa muualla lainsäädännössä olevat kuvausvelvollisuudet:</w:t>
      </w:r>
    </w:p>
    <w:p w14:paraId="20A86884" w14:textId="77777777" w:rsidR="008271D3" w:rsidRPr="008271D3" w:rsidRDefault="008271D3" w:rsidP="008271D3">
      <w:pPr>
        <w:rPr>
          <w:rFonts w:ascii="Times New Roman" w:hAnsi="Times New Roman"/>
          <w:sz w:val="24"/>
          <w:szCs w:val="24"/>
        </w:rPr>
      </w:pPr>
    </w:p>
    <w:p w14:paraId="77BE65BE" w14:textId="5A3F64D4" w:rsidR="008271D3" w:rsidRPr="008271D3" w:rsidRDefault="008271D3" w:rsidP="008271D3">
      <w:pPr>
        <w:ind w:left="1304"/>
        <w:rPr>
          <w:rFonts w:ascii="Times New Roman" w:hAnsi="Times New Roman"/>
          <w:sz w:val="24"/>
          <w:szCs w:val="24"/>
        </w:rPr>
      </w:pPr>
      <w:r w:rsidRPr="008271D3">
        <w:rPr>
          <w:rFonts w:ascii="Times New Roman" w:hAnsi="Times New Roman"/>
          <w:sz w:val="24"/>
          <w:szCs w:val="24"/>
        </w:rPr>
        <w:t>•</w:t>
      </w:r>
      <w:r>
        <w:rPr>
          <w:rFonts w:ascii="Times New Roman" w:hAnsi="Times New Roman"/>
          <w:sz w:val="24"/>
          <w:szCs w:val="24"/>
        </w:rPr>
        <w:t xml:space="preserve"> </w:t>
      </w:r>
      <w:r w:rsidRPr="008271D3">
        <w:rPr>
          <w:rFonts w:ascii="Times New Roman" w:hAnsi="Times New Roman"/>
          <w:sz w:val="24"/>
          <w:szCs w:val="24"/>
        </w:rPr>
        <w:t>tiedonhallintalaki kumosi viranomaisten toiminnan julkisuudesta annetun lain 18 §:n 1 momentin 2 kohdassa säädetyn tietojärjestelmien kuvaamisvelvollisuuden, joka on toteutettu aiemmin tietojärjestelmäselosteena. Tiedonhallintamalli sisältää tietojärjestelmien kuvaukset;</w:t>
      </w:r>
    </w:p>
    <w:p w14:paraId="5E522966" w14:textId="77777777" w:rsidR="008271D3" w:rsidRPr="008271D3" w:rsidRDefault="008271D3" w:rsidP="008271D3">
      <w:pPr>
        <w:rPr>
          <w:rFonts w:ascii="Times New Roman" w:hAnsi="Times New Roman"/>
          <w:sz w:val="24"/>
          <w:szCs w:val="24"/>
        </w:rPr>
      </w:pPr>
    </w:p>
    <w:p w14:paraId="110B262B" w14:textId="601FB9D4" w:rsidR="008271D3" w:rsidRPr="008271D3" w:rsidRDefault="008271D3" w:rsidP="008271D3">
      <w:pPr>
        <w:ind w:left="1304"/>
        <w:rPr>
          <w:rFonts w:ascii="Times New Roman" w:hAnsi="Times New Roman"/>
          <w:sz w:val="24"/>
          <w:szCs w:val="24"/>
        </w:rPr>
      </w:pPr>
      <w:r w:rsidRPr="008271D3">
        <w:rPr>
          <w:rFonts w:ascii="Times New Roman" w:hAnsi="Times New Roman"/>
          <w:sz w:val="24"/>
          <w:szCs w:val="24"/>
        </w:rPr>
        <w:t>•</w:t>
      </w:r>
      <w:r>
        <w:rPr>
          <w:rFonts w:ascii="Times New Roman" w:hAnsi="Times New Roman"/>
          <w:sz w:val="24"/>
          <w:szCs w:val="24"/>
        </w:rPr>
        <w:t xml:space="preserve"> </w:t>
      </w:r>
      <w:r w:rsidRPr="008271D3">
        <w:rPr>
          <w:rFonts w:ascii="Times New Roman" w:hAnsi="Times New Roman"/>
          <w:sz w:val="24"/>
          <w:szCs w:val="24"/>
        </w:rPr>
        <w:t>tiedonhallintalaki kumosi julkisen hallinnon tietohallinnon ohjauksesta annetussa laissa säädetyn kokonaisarkkitehtuurin kuvaamista koskevan sääntelyn. Tiedon-hallintamalli sisältää kokonaisarkkitehtuurikuvauksiin sisältyviä toiminta-, tieto- ja tietojärjestelmäkuvauksia.</w:t>
      </w:r>
    </w:p>
    <w:p w14:paraId="73C3F99D" w14:textId="77777777" w:rsidR="008271D3" w:rsidRPr="008271D3" w:rsidRDefault="008271D3" w:rsidP="008271D3">
      <w:pPr>
        <w:rPr>
          <w:rFonts w:ascii="Times New Roman" w:hAnsi="Times New Roman"/>
          <w:sz w:val="24"/>
          <w:szCs w:val="24"/>
        </w:rPr>
      </w:pPr>
    </w:p>
    <w:p w14:paraId="404BEC81" w14:textId="0A5C104C" w:rsidR="008271D3" w:rsidRPr="008271D3" w:rsidRDefault="008271D3" w:rsidP="008271D3">
      <w:pPr>
        <w:ind w:left="1304"/>
        <w:rPr>
          <w:rFonts w:ascii="Times New Roman" w:hAnsi="Times New Roman"/>
          <w:sz w:val="24"/>
          <w:szCs w:val="24"/>
        </w:rPr>
      </w:pPr>
      <w:r w:rsidRPr="008271D3">
        <w:rPr>
          <w:rFonts w:ascii="Times New Roman" w:hAnsi="Times New Roman"/>
          <w:sz w:val="24"/>
          <w:szCs w:val="24"/>
        </w:rPr>
        <w:t>•</w:t>
      </w:r>
      <w:r>
        <w:rPr>
          <w:rFonts w:ascii="Times New Roman" w:hAnsi="Times New Roman"/>
          <w:sz w:val="24"/>
          <w:szCs w:val="24"/>
        </w:rPr>
        <w:t xml:space="preserve"> </w:t>
      </w:r>
      <w:r w:rsidRPr="008271D3">
        <w:rPr>
          <w:rFonts w:ascii="Times New Roman" w:hAnsi="Times New Roman"/>
          <w:sz w:val="24"/>
          <w:szCs w:val="24"/>
        </w:rPr>
        <w:t>tiedonhallintamalliin sisältyvät yleisen tietosuoja-asetuksen 30 artiklassa tarkoitettujen käsittelytoimia koskevien selosteiden tietosisällöt.</w:t>
      </w:r>
    </w:p>
    <w:p w14:paraId="3BBCDD11" w14:textId="77777777" w:rsidR="008271D3" w:rsidRPr="008271D3" w:rsidRDefault="008271D3" w:rsidP="008271D3">
      <w:pPr>
        <w:rPr>
          <w:rFonts w:ascii="Times New Roman" w:hAnsi="Times New Roman"/>
          <w:sz w:val="24"/>
          <w:szCs w:val="24"/>
        </w:rPr>
      </w:pPr>
    </w:p>
    <w:p w14:paraId="5779A499" w14:textId="0F89D1B8" w:rsidR="008271D3" w:rsidRPr="008271D3" w:rsidRDefault="008271D3" w:rsidP="008271D3">
      <w:pPr>
        <w:ind w:left="1304"/>
        <w:rPr>
          <w:rFonts w:ascii="Times New Roman" w:hAnsi="Times New Roman"/>
          <w:sz w:val="24"/>
          <w:szCs w:val="24"/>
        </w:rPr>
      </w:pPr>
      <w:r w:rsidRPr="008271D3">
        <w:rPr>
          <w:rFonts w:ascii="Times New Roman" w:hAnsi="Times New Roman"/>
          <w:sz w:val="24"/>
          <w:szCs w:val="24"/>
        </w:rPr>
        <w:t>•</w:t>
      </w:r>
      <w:r>
        <w:rPr>
          <w:rFonts w:ascii="Times New Roman" w:hAnsi="Times New Roman"/>
          <w:sz w:val="24"/>
          <w:szCs w:val="24"/>
        </w:rPr>
        <w:t xml:space="preserve"> </w:t>
      </w:r>
      <w:r w:rsidRPr="008271D3">
        <w:rPr>
          <w:rFonts w:ascii="Times New Roman" w:hAnsi="Times New Roman"/>
          <w:sz w:val="24"/>
          <w:szCs w:val="24"/>
        </w:rPr>
        <w:t>tiedonhallintamalliin sisältyy arkistolain 8 §:n 2 momentissa säädetyn arkistonmuo-dostussuunnitelman tietosisältö.</w:t>
      </w:r>
    </w:p>
    <w:p w14:paraId="70AC7019" w14:textId="77777777" w:rsidR="008271D3" w:rsidRPr="008271D3" w:rsidRDefault="008271D3" w:rsidP="008271D3">
      <w:pPr>
        <w:rPr>
          <w:rFonts w:ascii="Times New Roman" w:hAnsi="Times New Roman"/>
          <w:sz w:val="24"/>
          <w:szCs w:val="24"/>
        </w:rPr>
      </w:pPr>
    </w:p>
    <w:p w14:paraId="22556C37" w14:textId="77777777" w:rsidR="008271D3" w:rsidRPr="008271D3" w:rsidRDefault="008271D3" w:rsidP="008271D3">
      <w:pPr>
        <w:rPr>
          <w:rFonts w:ascii="Times New Roman" w:hAnsi="Times New Roman"/>
          <w:sz w:val="24"/>
          <w:szCs w:val="24"/>
        </w:rPr>
      </w:pPr>
    </w:p>
    <w:p w14:paraId="753DFF82" w14:textId="02FA4A32" w:rsidR="008271D3" w:rsidRDefault="008271D3" w:rsidP="008271D3">
      <w:pPr>
        <w:rPr>
          <w:rFonts w:ascii="Times New Roman" w:hAnsi="Times New Roman"/>
          <w:sz w:val="24"/>
          <w:szCs w:val="24"/>
        </w:rPr>
      </w:pPr>
      <w:r w:rsidRPr="008271D3">
        <w:rPr>
          <w:rFonts w:ascii="Times New Roman" w:hAnsi="Times New Roman"/>
          <w:sz w:val="24"/>
          <w:szCs w:val="24"/>
        </w:rPr>
        <w:t>Tiedonhallintamallin muodostaminen ja päivittäminen edellyttävät Kihniön kunnan eri asiantuntijoiden välistä yhteistyötä. Kihniön kunnassa on muodostettu työryhmä, jonka tehtävänä on muodostaa Kihniön kunnalle tiedonhallintamalli, sekä vastata sen ylläpidosta ja päivittämisestä.</w:t>
      </w:r>
    </w:p>
    <w:p w14:paraId="56FD101E" w14:textId="77777777" w:rsidR="008271D3" w:rsidRDefault="008271D3" w:rsidP="008271D3">
      <w:pPr>
        <w:rPr>
          <w:rFonts w:ascii="Times New Roman" w:hAnsi="Times New Roman"/>
          <w:sz w:val="24"/>
          <w:szCs w:val="24"/>
        </w:rPr>
      </w:pPr>
    </w:p>
    <w:p w14:paraId="274FF22B" w14:textId="40C8FCFC" w:rsidR="008271D3" w:rsidRDefault="008271D3" w:rsidP="008271D3">
      <w:pPr>
        <w:rPr>
          <w:rFonts w:ascii="Times New Roman" w:hAnsi="Times New Roman"/>
          <w:sz w:val="24"/>
          <w:szCs w:val="24"/>
        </w:rPr>
      </w:pPr>
      <w:r w:rsidRPr="008271D3">
        <w:rPr>
          <w:rFonts w:ascii="Times New Roman" w:hAnsi="Times New Roman"/>
          <w:sz w:val="24"/>
          <w:szCs w:val="24"/>
        </w:rPr>
        <w:t>Tiedonhallintamallin on tarkoitus olla toiminnallinen kuvaus Kihniön kunnan ja siihen kuuluvien viranomaisten tiedonhallinnasta siten, että tiedonhallintaa voidaan johtaa vastuiden mukaisesti. Tiedonhallintamallia ylläpidetään</w:t>
      </w:r>
    </w:p>
    <w:p w14:paraId="799E28EF" w14:textId="77777777" w:rsidR="008271D3" w:rsidRPr="008271D3" w:rsidRDefault="008271D3" w:rsidP="008271D3">
      <w:pPr>
        <w:rPr>
          <w:rFonts w:ascii="Times New Roman" w:hAnsi="Times New Roman"/>
          <w:sz w:val="24"/>
          <w:szCs w:val="24"/>
        </w:rPr>
      </w:pPr>
    </w:p>
    <w:p w14:paraId="410A28A6" w14:textId="73688150" w:rsidR="008271D3" w:rsidRDefault="008271D3" w:rsidP="008271D3">
      <w:pPr>
        <w:ind w:left="1304"/>
        <w:rPr>
          <w:rFonts w:ascii="Times New Roman" w:hAnsi="Times New Roman"/>
          <w:sz w:val="24"/>
          <w:szCs w:val="24"/>
        </w:rPr>
      </w:pPr>
      <w:r w:rsidRPr="008271D3">
        <w:rPr>
          <w:rFonts w:ascii="Times New Roman" w:hAnsi="Times New Roman"/>
          <w:sz w:val="24"/>
          <w:szCs w:val="24"/>
        </w:rPr>
        <w:t>• palvelujen, asiankäsittelyn ja tietoaineistojen hallinnan suunnittelemiseksi ja toteuttamiseksi</w:t>
      </w:r>
    </w:p>
    <w:p w14:paraId="51C7A742" w14:textId="77777777" w:rsidR="008271D3" w:rsidRPr="008271D3" w:rsidRDefault="008271D3" w:rsidP="008271D3">
      <w:pPr>
        <w:rPr>
          <w:rFonts w:ascii="Times New Roman" w:hAnsi="Times New Roman"/>
          <w:sz w:val="24"/>
          <w:szCs w:val="24"/>
        </w:rPr>
      </w:pPr>
    </w:p>
    <w:p w14:paraId="3DC637A7" w14:textId="2D11684B" w:rsidR="008271D3" w:rsidRDefault="008271D3" w:rsidP="008271D3">
      <w:pPr>
        <w:ind w:firstLine="1304"/>
        <w:rPr>
          <w:rFonts w:ascii="Times New Roman" w:hAnsi="Times New Roman"/>
          <w:sz w:val="24"/>
          <w:szCs w:val="24"/>
        </w:rPr>
      </w:pPr>
      <w:r w:rsidRPr="008271D3">
        <w:rPr>
          <w:rFonts w:ascii="Times New Roman" w:hAnsi="Times New Roman"/>
          <w:sz w:val="24"/>
          <w:szCs w:val="24"/>
        </w:rPr>
        <w:t>• tiedonsaantia koskevien oikeuksien ja rajoitusten toteuttamiseksi</w:t>
      </w:r>
    </w:p>
    <w:p w14:paraId="0FDAE1DC" w14:textId="77777777" w:rsidR="008271D3" w:rsidRPr="008271D3" w:rsidRDefault="008271D3" w:rsidP="008271D3">
      <w:pPr>
        <w:rPr>
          <w:rFonts w:ascii="Times New Roman" w:hAnsi="Times New Roman"/>
          <w:sz w:val="24"/>
          <w:szCs w:val="24"/>
        </w:rPr>
      </w:pPr>
    </w:p>
    <w:p w14:paraId="7851E937" w14:textId="2EF8411A" w:rsidR="008271D3" w:rsidRDefault="008271D3" w:rsidP="008271D3">
      <w:pPr>
        <w:ind w:firstLine="1304"/>
        <w:rPr>
          <w:rFonts w:ascii="Times New Roman" w:hAnsi="Times New Roman"/>
          <w:sz w:val="24"/>
          <w:szCs w:val="24"/>
        </w:rPr>
      </w:pPr>
      <w:r w:rsidRPr="008271D3">
        <w:rPr>
          <w:rFonts w:ascii="Times New Roman" w:hAnsi="Times New Roman"/>
          <w:sz w:val="24"/>
          <w:szCs w:val="24"/>
        </w:rPr>
        <w:t>• moninkertaisen tietojenkeruun vähentämiseksi</w:t>
      </w:r>
    </w:p>
    <w:p w14:paraId="04E65E89" w14:textId="77777777" w:rsidR="008271D3" w:rsidRPr="008271D3" w:rsidRDefault="008271D3" w:rsidP="008271D3">
      <w:pPr>
        <w:rPr>
          <w:rFonts w:ascii="Times New Roman" w:hAnsi="Times New Roman"/>
          <w:sz w:val="24"/>
          <w:szCs w:val="24"/>
        </w:rPr>
      </w:pPr>
    </w:p>
    <w:p w14:paraId="796CE43B" w14:textId="1C004285" w:rsidR="008271D3" w:rsidRDefault="008271D3" w:rsidP="008271D3">
      <w:pPr>
        <w:ind w:firstLine="1304"/>
        <w:rPr>
          <w:rFonts w:ascii="Times New Roman" w:hAnsi="Times New Roman"/>
          <w:sz w:val="24"/>
          <w:szCs w:val="24"/>
        </w:rPr>
      </w:pPr>
      <w:r w:rsidRPr="008271D3">
        <w:rPr>
          <w:rFonts w:ascii="Times New Roman" w:hAnsi="Times New Roman"/>
          <w:sz w:val="24"/>
          <w:szCs w:val="24"/>
        </w:rPr>
        <w:t>• tietojärjestelmien ja tietovarantojen yhteensopivuuden toteuttamiseksi</w:t>
      </w:r>
    </w:p>
    <w:p w14:paraId="51049785" w14:textId="77777777" w:rsidR="008271D3" w:rsidRPr="008271D3" w:rsidRDefault="008271D3" w:rsidP="008271D3">
      <w:pPr>
        <w:rPr>
          <w:rFonts w:ascii="Times New Roman" w:hAnsi="Times New Roman"/>
          <w:sz w:val="24"/>
          <w:szCs w:val="24"/>
        </w:rPr>
      </w:pPr>
    </w:p>
    <w:p w14:paraId="07D2D892" w14:textId="617C9202" w:rsidR="008271D3" w:rsidRDefault="008271D3" w:rsidP="008271D3">
      <w:pPr>
        <w:ind w:firstLine="1304"/>
        <w:rPr>
          <w:rFonts w:ascii="Times New Roman" w:hAnsi="Times New Roman"/>
          <w:sz w:val="24"/>
          <w:szCs w:val="24"/>
        </w:rPr>
      </w:pPr>
      <w:r w:rsidRPr="008271D3">
        <w:rPr>
          <w:rFonts w:ascii="Times New Roman" w:hAnsi="Times New Roman"/>
          <w:sz w:val="24"/>
          <w:szCs w:val="24"/>
        </w:rPr>
        <w:t>• tietoturvallisuuden ylläpitämiseksi.</w:t>
      </w:r>
    </w:p>
    <w:p w14:paraId="65D07FF9" w14:textId="77777777" w:rsidR="008271D3" w:rsidRDefault="008271D3">
      <w:pPr>
        <w:rPr>
          <w:rFonts w:ascii="Times New Roman" w:hAnsi="Times New Roman"/>
          <w:sz w:val="24"/>
          <w:szCs w:val="24"/>
        </w:rPr>
      </w:pPr>
      <w:r>
        <w:rPr>
          <w:rFonts w:ascii="Times New Roman" w:hAnsi="Times New Roman"/>
          <w:sz w:val="24"/>
          <w:szCs w:val="24"/>
        </w:rPr>
        <w:br w:type="page"/>
      </w:r>
    </w:p>
    <w:p w14:paraId="441C0F8A" w14:textId="6DAD3761" w:rsidR="004D0CD6" w:rsidRPr="004D0CD6" w:rsidRDefault="004D0CD6" w:rsidP="004D0CD6">
      <w:pPr>
        <w:rPr>
          <w:rFonts w:ascii="Times New Roman" w:hAnsi="Times New Roman"/>
          <w:b/>
          <w:bCs/>
          <w:sz w:val="24"/>
          <w:szCs w:val="24"/>
        </w:rPr>
      </w:pPr>
      <w:r w:rsidRPr="004D0CD6">
        <w:rPr>
          <w:rFonts w:ascii="Times New Roman" w:hAnsi="Times New Roman"/>
          <w:b/>
          <w:bCs/>
          <w:sz w:val="24"/>
          <w:szCs w:val="24"/>
        </w:rPr>
        <w:t>7. TIEDONHALLIN</w:t>
      </w:r>
      <w:r w:rsidR="004B62E8">
        <w:rPr>
          <w:rFonts w:ascii="Times New Roman" w:hAnsi="Times New Roman"/>
          <w:b/>
          <w:bCs/>
          <w:sz w:val="24"/>
          <w:szCs w:val="24"/>
        </w:rPr>
        <w:t xml:space="preserve">NAN JA ASIKIRJAHALLINNON </w:t>
      </w:r>
      <w:r w:rsidRPr="004D0CD6">
        <w:rPr>
          <w:rFonts w:ascii="Times New Roman" w:hAnsi="Times New Roman"/>
          <w:b/>
          <w:bCs/>
          <w:sz w:val="24"/>
          <w:szCs w:val="24"/>
        </w:rPr>
        <w:t>JÄRJESTÄMINEN</w:t>
      </w:r>
    </w:p>
    <w:p w14:paraId="038D01CB" w14:textId="77777777" w:rsidR="004D0CD6" w:rsidRPr="004D0CD6" w:rsidRDefault="004D0CD6" w:rsidP="004D0CD6">
      <w:pPr>
        <w:rPr>
          <w:rFonts w:ascii="Times New Roman" w:hAnsi="Times New Roman"/>
          <w:sz w:val="24"/>
          <w:szCs w:val="24"/>
        </w:rPr>
      </w:pPr>
    </w:p>
    <w:p w14:paraId="538A885C" w14:textId="06A8F64C" w:rsidR="004D0CD6" w:rsidRPr="004D0CD6" w:rsidRDefault="004D0CD6" w:rsidP="004D0CD6">
      <w:pPr>
        <w:rPr>
          <w:rFonts w:ascii="Times New Roman" w:hAnsi="Times New Roman"/>
          <w:sz w:val="24"/>
          <w:szCs w:val="24"/>
        </w:rPr>
      </w:pPr>
      <w:r w:rsidRPr="004D0CD6">
        <w:rPr>
          <w:rFonts w:ascii="Times New Roman" w:hAnsi="Times New Roman"/>
          <w:sz w:val="24"/>
          <w:szCs w:val="24"/>
        </w:rPr>
        <w:t>Tiedonhallintamallia on tarkoitus käyttää tiedonhallinnan vastuiden tunnistamiseen, määrittelemiseen, toiminnan johtamiseen ja toteuttamiseen vastuiden mukaisesti. Tiedonhallintamalli luo näkymän siihen, miten tiedonhallinta on Kihniön kunnassa järjestetty.</w:t>
      </w:r>
    </w:p>
    <w:p w14:paraId="049E136F" w14:textId="77777777" w:rsidR="004D0CD6" w:rsidRPr="004D0CD6" w:rsidRDefault="004D0CD6" w:rsidP="004D0CD6">
      <w:pPr>
        <w:rPr>
          <w:rFonts w:ascii="Times New Roman" w:hAnsi="Times New Roman"/>
          <w:sz w:val="24"/>
          <w:szCs w:val="24"/>
        </w:rPr>
      </w:pPr>
    </w:p>
    <w:p w14:paraId="3F5C2CEA" w14:textId="77777777" w:rsidR="004D0CD6" w:rsidRPr="004D0CD6" w:rsidRDefault="004D0CD6" w:rsidP="004D0CD6">
      <w:pPr>
        <w:rPr>
          <w:rFonts w:ascii="Times New Roman" w:hAnsi="Times New Roman"/>
          <w:sz w:val="24"/>
          <w:szCs w:val="24"/>
        </w:rPr>
      </w:pPr>
      <w:r w:rsidRPr="004D0CD6">
        <w:rPr>
          <w:rFonts w:ascii="Times New Roman" w:hAnsi="Times New Roman"/>
          <w:sz w:val="24"/>
          <w:szCs w:val="24"/>
        </w:rPr>
        <w:t>Tiedonhallintalain 5 §:n 2 momentin mukaan tiedonhallintamallin on sisällettävä vähintään tiedot:</w:t>
      </w:r>
    </w:p>
    <w:p w14:paraId="4E33F190" w14:textId="77777777" w:rsidR="004D0CD6" w:rsidRPr="004D0CD6" w:rsidRDefault="004D0CD6" w:rsidP="004D0CD6">
      <w:pPr>
        <w:rPr>
          <w:rFonts w:ascii="Times New Roman" w:hAnsi="Times New Roman"/>
          <w:sz w:val="24"/>
          <w:szCs w:val="24"/>
        </w:rPr>
      </w:pPr>
    </w:p>
    <w:p w14:paraId="39C6F203" w14:textId="46CD1CB3" w:rsidR="004D0CD6" w:rsidRDefault="004D0CD6" w:rsidP="004D0CD6">
      <w:pPr>
        <w:pStyle w:val="Luettelokappale"/>
        <w:numPr>
          <w:ilvl w:val="0"/>
          <w:numId w:val="3"/>
        </w:numPr>
        <w:rPr>
          <w:rFonts w:ascii="Times New Roman" w:hAnsi="Times New Roman"/>
          <w:sz w:val="24"/>
          <w:szCs w:val="24"/>
        </w:rPr>
      </w:pPr>
      <w:r w:rsidRPr="004D0CD6">
        <w:rPr>
          <w:rFonts w:ascii="Times New Roman" w:hAnsi="Times New Roman"/>
          <w:sz w:val="24"/>
          <w:szCs w:val="24"/>
        </w:rPr>
        <w:t>toimintaprosesseja kuvaavista nimikkeistä, prosessista vastaavasta viranomaisesta, prosessin tarkoituksesta sekä prosessin sidoksista muihin prosesseihin.</w:t>
      </w:r>
    </w:p>
    <w:p w14:paraId="45D2CF6D" w14:textId="77777777" w:rsidR="004D0CD6" w:rsidRPr="004D0CD6" w:rsidRDefault="004D0CD6" w:rsidP="004D0CD6">
      <w:pPr>
        <w:pStyle w:val="Luettelokappale"/>
        <w:rPr>
          <w:rFonts w:ascii="Times New Roman" w:hAnsi="Times New Roman"/>
          <w:sz w:val="24"/>
          <w:szCs w:val="24"/>
        </w:rPr>
      </w:pPr>
    </w:p>
    <w:p w14:paraId="63B0AC35" w14:textId="436C5E9E" w:rsidR="004D0CD6" w:rsidRDefault="004D0CD6" w:rsidP="004D0CD6">
      <w:pPr>
        <w:pStyle w:val="Luettelokappale"/>
        <w:numPr>
          <w:ilvl w:val="0"/>
          <w:numId w:val="3"/>
        </w:numPr>
        <w:rPr>
          <w:rFonts w:ascii="Times New Roman" w:hAnsi="Times New Roman"/>
          <w:sz w:val="24"/>
          <w:szCs w:val="24"/>
        </w:rPr>
      </w:pPr>
      <w:r w:rsidRPr="004D0CD6">
        <w:rPr>
          <w:rFonts w:ascii="Times New Roman" w:hAnsi="Times New Roman"/>
          <w:sz w:val="24"/>
          <w:szCs w:val="24"/>
        </w:rPr>
        <w:t>tietovarantojen nimikkeistä, kuvaukset tietovarantojen sidoksista toimintaprosesseihin ja tietojärjestelmiin sekä luonnollisten henkilöiden suojelusta henkilötietojen käsittelyssä sekä näiden tietojen vapaasta liikkuvuudesta ja direktiivin 95/46/EY kumoamisesta (yleinen tietosuoja-asetus) annetun Euroopan parlamentin ja neuvoston asetuksen (EU) 2016/679, jäljempänä tietosuoja-asetus, 30 artiklan 1 kohdassa tarkoitetun selosteen sisällöstä tai, jos selostetta ei tarvitse tietosuoja-asetuksen mukaan laatia, tietovarannosta vastaavasta viranomaisesta, tietovarannon käyttötarkoituksesta, keskeisistä tietoryhmistä tietoaineistoissa, tietojen luovutuskohteista ja tietojen säilytysajoista.</w:t>
      </w:r>
    </w:p>
    <w:p w14:paraId="2F769AF5" w14:textId="77777777" w:rsidR="004D0CD6" w:rsidRDefault="004D0CD6" w:rsidP="004D0CD6">
      <w:pPr>
        <w:pStyle w:val="Luettelokappale"/>
        <w:rPr>
          <w:rFonts w:ascii="Times New Roman" w:hAnsi="Times New Roman"/>
          <w:sz w:val="24"/>
          <w:szCs w:val="24"/>
        </w:rPr>
      </w:pPr>
    </w:p>
    <w:p w14:paraId="1D75407E" w14:textId="3D523C8B" w:rsidR="004D0CD6" w:rsidRDefault="004D0CD6" w:rsidP="004D0CD6">
      <w:pPr>
        <w:pStyle w:val="Luettelokappale"/>
        <w:numPr>
          <w:ilvl w:val="0"/>
          <w:numId w:val="3"/>
        </w:numPr>
        <w:rPr>
          <w:rFonts w:ascii="Times New Roman" w:hAnsi="Times New Roman"/>
          <w:sz w:val="24"/>
          <w:szCs w:val="24"/>
        </w:rPr>
      </w:pPr>
      <w:r w:rsidRPr="004D0CD6">
        <w:rPr>
          <w:rFonts w:ascii="Times New Roman" w:hAnsi="Times New Roman"/>
          <w:sz w:val="24"/>
          <w:szCs w:val="24"/>
        </w:rPr>
        <w:t>tietoaineiston arkistoon siirtämisestä, arkistointitavasta ja arkistopaikasta, tai tuhoamisesta.</w:t>
      </w:r>
    </w:p>
    <w:p w14:paraId="16E96C07" w14:textId="77777777" w:rsidR="004D0CD6" w:rsidRDefault="004D0CD6" w:rsidP="004D0CD6">
      <w:pPr>
        <w:pStyle w:val="Luettelokappale"/>
        <w:rPr>
          <w:rFonts w:ascii="Times New Roman" w:hAnsi="Times New Roman"/>
          <w:sz w:val="24"/>
          <w:szCs w:val="24"/>
        </w:rPr>
      </w:pPr>
    </w:p>
    <w:p w14:paraId="1236080A" w14:textId="7C8533F7" w:rsidR="004D0CD6" w:rsidRDefault="004D0CD6" w:rsidP="004D0CD6">
      <w:pPr>
        <w:pStyle w:val="Luettelokappale"/>
        <w:numPr>
          <w:ilvl w:val="0"/>
          <w:numId w:val="3"/>
        </w:numPr>
        <w:rPr>
          <w:rFonts w:ascii="Times New Roman" w:hAnsi="Times New Roman"/>
          <w:sz w:val="24"/>
          <w:szCs w:val="24"/>
        </w:rPr>
      </w:pPr>
      <w:r w:rsidRPr="004D0CD6">
        <w:rPr>
          <w:rFonts w:ascii="Times New Roman" w:hAnsi="Times New Roman"/>
          <w:sz w:val="24"/>
          <w:szCs w:val="24"/>
        </w:rPr>
        <w:t>tietojärjestelmien nimikkeistä, tietojärjestelmästä vastaavasta viranomaisesta, tietojärjestelmän käyttötarkoituksesta, tietojärjestelmän liittymistä muihin tietojärjestelmiin ja liittymissä käytettävistä tiedonsiirtotavoista.</w:t>
      </w:r>
    </w:p>
    <w:p w14:paraId="60181747" w14:textId="77777777" w:rsidR="004D0CD6" w:rsidRDefault="004D0CD6" w:rsidP="004D0CD6">
      <w:pPr>
        <w:pStyle w:val="Luettelokappale"/>
        <w:rPr>
          <w:rFonts w:ascii="Times New Roman" w:hAnsi="Times New Roman"/>
          <w:sz w:val="24"/>
          <w:szCs w:val="24"/>
        </w:rPr>
      </w:pPr>
    </w:p>
    <w:p w14:paraId="7240DD43" w14:textId="2ED3AC55" w:rsidR="001D1BC3" w:rsidRDefault="004D0CD6" w:rsidP="004D0CD6">
      <w:pPr>
        <w:pStyle w:val="Luettelokappale"/>
        <w:numPr>
          <w:ilvl w:val="0"/>
          <w:numId w:val="3"/>
        </w:numPr>
        <w:rPr>
          <w:rFonts w:ascii="Times New Roman" w:hAnsi="Times New Roman"/>
          <w:sz w:val="24"/>
          <w:szCs w:val="24"/>
        </w:rPr>
      </w:pPr>
      <w:r w:rsidRPr="004D0CD6">
        <w:rPr>
          <w:rFonts w:ascii="Times New Roman" w:hAnsi="Times New Roman"/>
          <w:sz w:val="24"/>
          <w:szCs w:val="24"/>
        </w:rPr>
        <w:t>tietoturvallisuustoimenpiteistä.</w:t>
      </w:r>
    </w:p>
    <w:p w14:paraId="098712A6" w14:textId="77777777" w:rsidR="001D1BC3" w:rsidRDefault="001D1BC3">
      <w:pPr>
        <w:rPr>
          <w:rFonts w:ascii="Times New Roman" w:hAnsi="Times New Roman"/>
          <w:sz w:val="24"/>
          <w:szCs w:val="24"/>
        </w:rPr>
      </w:pPr>
      <w:r>
        <w:rPr>
          <w:rFonts w:ascii="Times New Roman" w:hAnsi="Times New Roman"/>
          <w:sz w:val="24"/>
          <w:szCs w:val="24"/>
        </w:rPr>
        <w:br w:type="page"/>
      </w:r>
    </w:p>
    <w:p w14:paraId="123FE1FB" w14:textId="77777777" w:rsidR="001D1BC3" w:rsidRDefault="001D1BC3" w:rsidP="001D1BC3">
      <w:pPr>
        <w:rPr>
          <w:rFonts w:ascii="Times New Roman" w:hAnsi="Times New Roman"/>
          <w:b/>
          <w:sz w:val="24"/>
          <w:szCs w:val="24"/>
        </w:rPr>
      </w:pPr>
      <w:r w:rsidRPr="001F49B2">
        <w:rPr>
          <w:rFonts w:ascii="Times New Roman" w:hAnsi="Times New Roman"/>
          <w:b/>
          <w:sz w:val="24"/>
          <w:szCs w:val="24"/>
        </w:rPr>
        <w:t>8. ASIAKIRJAJULKISUUSKUVAUS</w:t>
      </w:r>
    </w:p>
    <w:p w14:paraId="37CD26D6" w14:textId="77777777" w:rsidR="001D1BC3" w:rsidRDefault="001D1BC3" w:rsidP="001D1BC3">
      <w:pPr>
        <w:rPr>
          <w:rFonts w:ascii="Times New Roman" w:hAnsi="Times New Roman"/>
          <w:b/>
          <w:sz w:val="24"/>
          <w:szCs w:val="24"/>
        </w:rPr>
      </w:pPr>
    </w:p>
    <w:p w14:paraId="5457B29D" w14:textId="77777777" w:rsidR="001D1BC3" w:rsidRDefault="001D1BC3" w:rsidP="001D1BC3">
      <w:pPr>
        <w:rPr>
          <w:rFonts w:ascii="Times New Roman" w:hAnsi="Times New Roman"/>
          <w:b/>
          <w:sz w:val="24"/>
          <w:szCs w:val="24"/>
        </w:rPr>
      </w:pPr>
    </w:p>
    <w:p w14:paraId="436C06D4" w14:textId="77777777" w:rsidR="001D1BC3" w:rsidRPr="00427208" w:rsidRDefault="001D1BC3" w:rsidP="001D1BC3">
      <w:pPr>
        <w:pStyle w:val="Default"/>
        <w:rPr>
          <w:rFonts w:ascii="Times New Roman" w:hAnsi="Times New Roman" w:cs="Times New Roman"/>
        </w:rPr>
      </w:pPr>
      <w:r w:rsidRPr="00427208">
        <w:rPr>
          <w:rFonts w:ascii="Times New Roman" w:hAnsi="Times New Roman" w:cs="Times New Roman"/>
        </w:rPr>
        <w:t xml:space="preserve">Tiedonhallintayksikön on julkisuusperiaatteen toteuttamista varten ylläpidettävä kuvausta tietovarannoistaan asiakirjajulkisuuden toteuttamiseksi. Kihniön kunta on tiedonhallintalaissa (906/2019) tarkoitettu tiedonhallintayksikkö. Asiakirjajulkisuuskuvauksen avulla kunnan asiakkaat ja muut asianosaiset voivat yksilöidä entistä paremmin tietopyyntönsä viranomaisten toiminnan julkisuudesta annetun lain 13 §:ssä edellytetyllä tavalla. </w:t>
      </w:r>
    </w:p>
    <w:p w14:paraId="224ECC08" w14:textId="77777777" w:rsidR="001D1BC3" w:rsidRPr="00427208" w:rsidRDefault="001D1BC3" w:rsidP="001D1BC3">
      <w:pPr>
        <w:pStyle w:val="Default"/>
        <w:rPr>
          <w:rFonts w:ascii="Times New Roman" w:hAnsi="Times New Roman" w:cs="Times New Roman"/>
        </w:rPr>
      </w:pPr>
    </w:p>
    <w:p w14:paraId="43F620A7" w14:textId="77777777" w:rsidR="001D1BC3" w:rsidRDefault="001D1BC3" w:rsidP="001D1BC3">
      <w:pPr>
        <w:rPr>
          <w:sz w:val="23"/>
          <w:szCs w:val="23"/>
        </w:rPr>
      </w:pPr>
      <w:r w:rsidRPr="00427208">
        <w:rPr>
          <w:rFonts w:ascii="Times New Roman" w:hAnsi="Times New Roman"/>
          <w:sz w:val="24"/>
          <w:szCs w:val="24"/>
        </w:rPr>
        <w:t>Asiakirjajulkisuuskuvauksen tarkoituksena on antaa yleiskuvaus siitä, miten Kihniön kunnan asiarekisteri sekä palvelujen tiedonhallinta ovat jäsentyneet. Asiakirjajulkisuuskuvaus sisältää myös ohjeistuksen siitä, miten tietoja voidaan pyytää</w:t>
      </w:r>
      <w:r>
        <w:rPr>
          <w:sz w:val="23"/>
          <w:szCs w:val="23"/>
        </w:rPr>
        <w:t>.</w:t>
      </w:r>
    </w:p>
    <w:p w14:paraId="544F8706" w14:textId="77777777" w:rsidR="001D1BC3" w:rsidRPr="00427208" w:rsidRDefault="001D1BC3" w:rsidP="001D1BC3">
      <w:pPr>
        <w:rPr>
          <w:rFonts w:ascii="Times New Roman" w:hAnsi="Times New Roman"/>
          <w:sz w:val="23"/>
          <w:szCs w:val="23"/>
        </w:rPr>
      </w:pPr>
    </w:p>
    <w:p w14:paraId="09FBE1A7" w14:textId="77777777" w:rsidR="001D1BC3" w:rsidRPr="00427208" w:rsidRDefault="001D1BC3" w:rsidP="001D1BC3">
      <w:pPr>
        <w:rPr>
          <w:rFonts w:ascii="Times New Roman" w:hAnsi="Times New Roman"/>
          <w:b/>
          <w:sz w:val="23"/>
          <w:szCs w:val="23"/>
        </w:rPr>
      </w:pPr>
      <w:r w:rsidRPr="00427208">
        <w:rPr>
          <w:rFonts w:ascii="Times New Roman" w:hAnsi="Times New Roman"/>
          <w:b/>
          <w:sz w:val="23"/>
          <w:szCs w:val="23"/>
        </w:rPr>
        <w:t>Tietopalvelu ja tietopyyntö</w:t>
      </w:r>
    </w:p>
    <w:p w14:paraId="1F0C696F" w14:textId="77777777" w:rsidR="001D1BC3" w:rsidRPr="00427208" w:rsidRDefault="001D1BC3" w:rsidP="001D1BC3">
      <w:pPr>
        <w:rPr>
          <w:rFonts w:ascii="Times New Roman" w:hAnsi="Times New Roman"/>
          <w:b/>
          <w:sz w:val="23"/>
          <w:szCs w:val="23"/>
        </w:rPr>
      </w:pPr>
    </w:p>
    <w:p w14:paraId="3A358FC8" w14:textId="77777777" w:rsidR="001D1BC3" w:rsidRDefault="001D1BC3" w:rsidP="001D1BC3">
      <w:pPr>
        <w:rPr>
          <w:rFonts w:ascii="Times New Roman" w:hAnsi="Times New Roman"/>
          <w:sz w:val="24"/>
          <w:szCs w:val="24"/>
        </w:rPr>
      </w:pPr>
      <w:r w:rsidRPr="00293B69">
        <w:rPr>
          <w:rFonts w:ascii="Times New Roman" w:hAnsi="Times New Roman"/>
          <w:sz w:val="24"/>
          <w:szCs w:val="24"/>
        </w:rPr>
        <w:t>Jokaisella on viranomaisten toiminnan julkisuudesta annetun lain (621/1999) mukaisesti oikeus saada tieto viranomaisen julkisesta asiakirjasta.</w:t>
      </w:r>
    </w:p>
    <w:p w14:paraId="33D9B7EF" w14:textId="77777777" w:rsidR="001D1BC3" w:rsidRDefault="001D1BC3" w:rsidP="001D1BC3">
      <w:pPr>
        <w:rPr>
          <w:rFonts w:ascii="Times New Roman" w:hAnsi="Times New Roman"/>
          <w:sz w:val="24"/>
          <w:szCs w:val="24"/>
        </w:rPr>
      </w:pPr>
    </w:p>
    <w:p w14:paraId="42722237" w14:textId="77777777" w:rsidR="001D1BC3" w:rsidRDefault="001D1BC3" w:rsidP="001D1BC3">
      <w:pPr>
        <w:rPr>
          <w:rFonts w:ascii="Times New Roman" w:hAnsi="Times New Roman"/>
          <w:sz w:val="23"/>
          <w:szCs w:val="23"/>
        </w:rPr>
      </w:pPr>
      <w:r>
        <w:rPr>
          <w:rFonts w:ascii="Times New Roman" w:hAnsi="Times New Roman"/>
          <w:sz w:val="23"/>
          <w:szCs w:val="23"/>
        </w:rPr>
        <w:t xml:space="preserve">Kihniön </w:t>
      </w:r>
      <w:r w:rsidRPr="00293B69">
        <w:rPr>
          <w:rFonts w:ascii="Times New Roman" w:hAnsi="Times New Roman"/>
          <w:sz w:val="23"/>
          <w:szCs w:val="23"/>
        </w:rPr>
        <w:t>kunnan asiakirjoja koskevat tietopyyn</w:t>
      </w:r>
      <w:r>
        <w:rPr>
          <w:rFonts w:ascii="Times New Roman" w:hAnsi="Times New Roman"/>
          <w:sz w:val="23"/>
          <w:szCs w:val="23"/>
        </w:rPr>
        <w:t>nöt suunnataan kirjaamolle</w:t>
      </w:r>
      <w:r w:rsidRPr="00293B69">
        <w:rPr>
          <w:rFonts w:ascii="Times New Roman" w:hAnsi="Times New Roman"/>
          <w:sz w:val="23"/>
          <w:szCs w:val="23"/>
        </w:rPr>
        <w:t xml:space="preserve"> s</w:t>
      </w:r>
      <w:r>
        <w:rPr>
          <w:rFonts w:ascii="Times New Roman" w:hAnsi="Times New Roman"/>
          <w:sz w:val="23"/>
          <w:szCs w:val="23"/>
        </w:rPr>
        <w:t>ähköisesti osoitteeseen kihnio(at)kihnio.fi. Kirjaamo</w:t>
      </w:r>
      <w:r w:rsidRPr="00293B69">
        <w:rPr>
          <w:rFonts w:ascii="Times New Roman" w:hAnsi="Times New Roman"/>
          <w:sz w:val="23"/>
          <w:szCs w:val="23"/>
        </w:rPr>
        <w:t xml:space="preserve"> toimittaa tietopyynnöt vastattaviksi oikeille tahoille. </w:t>
      </w:r>
      <w:r>
        <w:rPr>
          <w:rFonts w:ascii="Times New Roman" w:hAnsi="Times New Roman"/>
          <w:sz w:val="23"/>
          <w:szCs w:val="23"/>
        </w:rPr>
        <w:t>Tietopyynnön voi tehdä myös kunnanvirastossa.</w:t>
      </w:r>
    </w:p>
    <w:p w14:paraId="2F978261" w14:textId="77777777" w:rsidR="001D1BC3" w:rsidRDefault="001D1BC3" w:rsidP="001D1BC3">
      <w:pPr>
        <w:rPr>
          <w:rFonts w:ascii="Times New Roman" w:hAnsi="Times New Roman"/>
          <w:sz w:val="23"/>
          <w:szCs w:val="23"/>
        </w:rPr>
      </w:pPr>
    </w:p>
    <w:p w14:paraId="62719A61" w14:textId="77777777" w:rsidR="001D1BC3" w:rsidRDefault="001D1BC3" w:rsidP="001D1BC3">
      <w:pPr>
        <w:pStyle w:val="Default"/>
        <w:rPr>
          <w:rFonts w:ascii="Times New Roman" w:hAnsi="Times New Roman" w:cs="Times New Roman"/>
        </w:rPr>
      </w:pPr>
      <w:r w:rsidRPr="00427208">
        <w:rPr>
          <w:rFonts w:ascii="Times New Roman" w:hAnsi="Times New Roman" w:cs="Times New Roman"/>
        </w:rPr>
        <w:t>Tietopyyntö on hyvä yksilöidä mahdollisimman tarkasti, jotta asiakirjan löytäminen helpottuu. Tietopyyntö tulee yksilöidä siten, että siitä käy ilmi, mitä asiakirjaa tai asiakirjoja pyyntö koskee. Esimerkiksi asiakirjan päivämäärä tai otsikko kannattaa aina ilmoittaa, jos se on tiedossa.</w:t>
      </w:r>
    </w:p>
    <w:p w14:paraId="3B3C5E98" w14:textId="77777777" w:rsidR="001D1BC3" w:rsidRPr="00427208" w:rsidRDefault="001D1BC3" w:rsidP="001D1BC3">
      <w:pPr>
        <w:pStyle w:val="Default"/>
        <w:rPr>
          <w:rFonts w:ascii="Times New Roman" w:hAnsi="Times New Roman" w:cs="Times New Roman"/>
        </w:rPr>
      </w:pPr>
      <w:r w:rsidRPr="00427208">
        <w:rPr>
          <w:rFonts w:ascii="Times New Roman" w:hAnsi="Times New Roman" w:cs="Times New Roman"/>
        </w:rPr>
        <w:t xml:space="preserve"> </w:t>
      </w:r>
    </w:p>
    <w:p w14:paraId="1605C184" w14:textId="77777777" w:rsidR="001D1BC3" w:rsidRPr="00427208" w:rsidRDefault="001D1BC3" w:rsidP="001D1BC3">
      <w:pPr>
        <w:rPr>
          <w:rFonts w:ascii="Times New Roman" w:hAnsi="Times New Roman"/>
          <w:sz w:val="24"/>
          <w:szCs w:val="24"/>
        </w:rPr>
      </w:pPr>
      <w:r w:rsidRPr="00427208">
        <w:rPr>
          <w:rFonts w:ascii="Times New Roman" w:hAnsi="Times New Roman"/>
          <w:sz w:val="24"/>
          <w:szCs w:val="24"/>
        </w:rPr>
        <w:t>Jos tietopyyntö koskee julkista asiakirjaa, ei tietopyyntöä tarvitse perustella eikä tiedon pyytäjän tarvitse kertoa, mihin tietoa käytetään. Julkista asiakirjaa koskeva tietopyyntö voidaan laatia vapaamuotoisesti kirjallisesti esimerkiksi sähköpostitse tai esittää puhelimitse.</w:t>
      </w:r>
    </w:p>
    <w:p w14:paraId="75DDA5B0" w14:textId="77777777" w:rsidR="001D1BC3" w:rsidRPr="00293B69" w:rsidRDefault="001D1BC3" w:rsidP="001D1BC3">
      <w:pPr>
        <w:rPr>
          <w:rFonts w:ascii="Times New Roman" w:hAnsi="Times New Roman"/>
          <w:sz w:val="24"/>
          <w:szCs w:val="24"/>
        </w:rPr>
      </w:pPr>
    </w:p>
    <w:p w14:paraId="532A4EBE" w14:textId="77777777" w:rsidR="001D1BC3" w:rsidRDefault="001D1BC3" w:rsidP="001D1BC3">
      <w:pPr>
        <w:pStyle w:val="Default"/>
        <w:rPr>
          <w:rFonts w:ascii="Times New Roman" w:hAnsi="Times New Roman" w:cs="Times New Roman"/>
          <w:b/>
          <w:bCs/>
        </w:rPr>
      </w:pPr>
      <w:r w:rsidRPr="00427208">
        <w:rPr>
          <w:rFonts w:ascii="Times New Roman" w:hAnsi="Times New Roman" w:cs="Times New Roman"/>
          <w:b/>
          <w:bCs/>
        </w:rPr>
        <w:t xml:space="preserve">Salassa pidettävään asiakirjaan kohdistuva tietopyyntö </w:t>
      </w:r>
    </w:p>
    <w:p w14:paraId="191BA7F7" w14:textId="77777777" w:rsidR="001D1BC3" w:rsidRPr="00427208" w:rsidRDefault="001D1BC3" w:rsidP="001D1BC3">
      <w:pPr>
        <w:pStyle w:val="Default"/>
        <w:rPr>
          <w:rFonts w:ascii="Times New Roman" w:hAnsi="Times New Roman" w:cs="Times New Roman"/>
        </w:rPr>
      </w:pPr>
    </w:p>
    <w:p w14:paraId="55077982" w14:textId="77777777" w:rsidR="001D1BC3" w:rsidRDefault="001D1BC3" w:rsidP="001D1BC3">
      <w:pPr>
        <w:rPr>
          <w:rFonts w:ascii="Times New Roman" w:hAnsi="Times New Roman"/>
          <w:sz w:val="24"/>
          <w:szCs w:val="24"/>
        </w:rPr>
      </w:pPr>
      <w:r w:rsidRPr="00427208">
        <w:rPr>
          <w:rFonts w:ascii="Times New Roman" w:hAnsi="Times New Roman"/>
          <w:sz w:val="24"/>
          <w:szCs w:val="24"/>
        </w:rPr>
        <w:t xml:space="preserve">Pyydettäessä tietoa salassa pidettävästä asiakirjasta tai asiakirjoista, joista tieto voidaan luovuttaa vain tietyin edellytyksin, asiakirjan pyytäjän tulee ilmoittaa tietojen käyttötarkoitus ja pystyä todentamaan henkilöllisyytensä. Kunta voi pyytää asiakirjan pyytäjältä myös muita lisätietoja, jos niitä tarvitaan tietojen luovuttamisen edellytysten selvittämiseksi. </w:t>
      </w:r>
    </w:p>
    <w:p w14:paraId="1ACD54B5" w14:textId="77777777" w:rsidR="001D1BC3" w:rsidRDefault="001D1BC3" w:rsidP="001D1BC3">
      <w:pPr>
        <w:rPr>
          <w:rFonts w:ascii="Times New Roman" w:hAnsi="Times New Roman"/>
          <w:sz w:val="24"/>
          <w:szCs w:val="24"/>
        </w:rPr>
      </w:pPr>
    </w:p>
    <w:p w14:paraId="52376D7C" w14:textId="77777777" w:rsidR="001D1BC3" w:rsidRDefault="001D1BC3" w:rsidP="001D1BC3">
      <w:pPr>
        <w:rPr>
          <w:rFonts w:ascii="Times New Roman" w:hAnsi="Times New Roman"/>
          <w:sz w:val="24"/>
          <w:szCs w:val="24"/>
        </w:rPr>
      </w:pPr>
      <w:r w:rsidRPr="00427208">
        <w:rPr>
          <w:rFonts w:ascii="Times New Roman" w:hAnsi="Times New Roman"/>
          <w:sz w:val="24"/>
          <w:szCs w:val="24"/>
        </w:rPr>
        <w:t>Salassa pidettäviä asiakirjoja koskeva tietopyyntö pyydetään tekemään kirjallisesti kunnan tietopyyntölomakkeella</w:t>
      </w:r>
      <w:r>
        <w:rPr>
          <w:rFonts w:ascii="Times New Roman" w:hAnsi="Times New Roman"/>
          <w:sz w:val="24"/>
          <w:szCs w:val="24"/>
        </w:rPr>
        <w:t xml:space="preserve"> (löytyy kunnan verkkosivuilta)</w:t>
      </w:r>
      <w:r w:rsidRPr="00427208">
        <w:rPr>
          <w:rFonts w:ascii="Times New Roman" w:hAnsi="Times New Roman"/>
          <w:sz w:val="24"/>
          <w:szCs w:val="24"/>
        </w:rPr>
        <w:t>, jonka tulee sisältää tietojen pyytäjän omakätinen allekirjoitu</w:t>
      </w:r>
      <w:r>
        <w:rPr>
          <w:rFonts w:ascii="Times New Roman" w:hAnsi="Times New Roman"/>
          <w:sz w:val="24"/>
          <w:szCs w:val="24"/>
        </w:rPr>
        <w:t>s.  Pyyntö toimitetaan kunnanvirastolle tai osoitteella kihnio@kihnio.fi.</w:t>
      </w:r>
    </w:p>
    <w:p w14:paraId="336FFDB2" w14:textId="77777777" w:rsidR="001D1BC3" w:rsidRDefault="001D1BC3" w:rsidP="001D1BC3">
      <w:pPr>
        <w:rPr>
          <w:rFonts w:ascii="Times New Roman" w:hAnsi="Times New Roman"/>
          <w:sz w:val="24"/>
          <w:szCs w:val="24"/>
        </w:rPr>
      </w:pPr>
    </w:p>
    <w:p w14:paraId="6A6472B9" w14:textId="78E61CF0" w:rsidR="001D1BC3" w:rsidRDefault="001D1BC3" w:rsidP="001D1BC3">
      <w:pPr>
        <w:rPr>
          <w:rFonts w:ascii="Times New Roman" w:hAnsi="Times New Roman"/>
          <w:sz w:val="24"/>
          <w:szCs w:val="24"/>
        </w:rPr>
      </w:pPr>
      <w:r>
        <w:rPr>
          <w:rFonts w:ascii="Times New Roman" w:hAnsi="Times New Roman"/>
          <w:sz w:val="24"/>
          <w:szCs w:val="24"/>
        </w:rPr>
        <w:t>Sosiaali- ja terveystoimen tietopyynnöt 1.</w:t>
      </w:r>
      <w:r w:rsidR="007F0862">
        <w:rPr>
          <w:rFonts w:ascii="Times New Roman" w:hAnsi="Times New Roman"/>
          <w:sz w:val="24"/>
          <w:szCs w:val="24"/>
        </w:rPr>
        <w:t>1</w:t>
      </w:r>
      <w:r>
        <w:rPr>
          <w:rFonts w:ascii="Times New Roman" w:hAnsi="Times New Roman"/>
          <w:sz w:val="24"/>
          <w:szCs w:val="24"/>
        </w:rPr>
        <w:t>.20</w:t>
      </w:r>
      <w:r w:rsidR="007F0862">
        <w:rPr>
          <w:rFonts w:ascii="Times New Roman" w:hAnsi="Times New Roman"/>
          <w:sz w:val="24"/>
          <w:szCs w:val="24"/>
        </w:rPr>
        <w:t>23</w:t>
      </w:r>
      <w:r>
        <w:rPr>
          <w:rFonts w:ascii="Times New Roman" w:hAnsi="Times New Roman"/>
          <w:sz w:val="24"/>
          <w:szCs w:val="24"/>
        </w:rPr>
        <w:t xml:space="preserve"> jälkeen toimitetaan </w:t>
      </w:r>
      <w:r w:rsidR="008430E5">
        <w:rPr>
          <w:rFonts w:ascii="Times New Roman" w:hAnsi="Times New Roman"/>
          <w:sz w:val="24"/>
          <w:szCs w:val="24"/>
        </w:rPr>
        <w:t>Pirkanmaan h</w:t>
      </w:r>
      <w:r w:rsidR="004B62E8">
        <w:rPr>
          <w:rFonts w:ascii="Times New Roman" w:hAnsi="Times New Roman"/>
          <w:sz w:val="24"/>
          <w:szCs w:val="24"/>
        </w:rPr>
        <w:t>yvinvointi alueelle</w:t>
      </w:r>
      <w:r>
        <w:rPr>
          <w:rFonts w:ascii="Times New Roman" w:hAnsi="Times New Roman"/>
          <w:sz w:val="24"/>
          <w:szCs w:val="24"/>
        </w:rPr>
        <w:t>.</w:t>
      </w:r>
    </w:p>
    <w:p w14:paraId="416DDD68" w14:textId="77777777" w:rsidR="00C01E3E" w:rsidRDefault="00C01E3E" w:rsidP="001D1BC3">
      <w:pPr>
        <w:pStyle w:val="Luettelokappale"/>
        <w:rPr>
          <w:rFonts w:ascii="Times New Roman" w:hAnsi="Times New Roman"/>
          <w:sz w:val="24"/>
          <w:szCs w:val="24"/>
        </w:rPr>
      </w:pPr>
    </w:p>
    <w:p w14:paraId="5A7C24F4" w14:textId="0C22FCBA" w:rsidR="00C01E3E" w:rsidRPr="00C01E3E" w:rsidRDefault="00C01E3E" w:rsidP="00C01E3E">
      <w:pPr>
        <w:rPr>
          <w:rFonts w:ascii="Times New Roman" w:hAnsi="Times New Roman"/>
          <w:sz w:val="24"/>
          <w:szCs w:val="24"/>
        </w:rPr>
      </w:pPr>
      <w:r>
        <w:rPr>
          <w:rFonts w:ascii="Times New Roman" w:hAnsi="Times New Roman"/>
          <w:sz w:val="24"/>
          <w:szCs w:val="24"/>
        </w:rPr>
        <w:br w:type="page"/>
      </w:r>
      <w:r w:rsidRPr="00C01E3E">
        <w:rPr>
          <w:rFonts w:ascii="Times New Roman" w:hAnsi="Times New Roman"/>
          <w:sz w:val="24"/>
          <w:szCs w:val="24"/>
        </w:rPr>
        <w:t>LIITTEET</w:t>
      </w:r>
    </w:p>
    <w:p w14:paraId="67A284C6" w14:textId="77777777" w:rsidR="00C01E3E" w:rsidRPr="00C01E3E" w:rsidRDefault="00C01E3E" w:rsidP="00C01E3E">
      <w:pPr>
        <w:rPr>
          <w:rFonts w:ascii="Times New Roman" w:hAnsi="Times New Roman"/>
          <w:sz w:val="24"/>
          <w:szCs w:val="24"/>
        </w:rPr>
      </w:pPr>
    </w:p>
    <w:p w14:paraId="53587381" w14:textId="1FAA6944" w:rsidR="004D0CD6" w:rsidRDefault="00C01E3E" w:rsidP="00C01E3E">
      <w:pPr>
        <w:rPr>
          <w:rFonts w:ascii="Times New Roman" w:hAnsi="Times New Roman"/>
          <w:sz w:val="24"/>
          <w:szCs w:val="24"/>
        </w:rPr>
      </w:pPr>
      <w:r w:rsidRPr="00C01E3E">
        <w:rPr>
          <w:rFonts w:ascii="Times New Roman" w:hAnsi="Times New Roman"/>
          <w:sz w:val="24"/>
          <w:szCs w:val="24"/>
        </w:rPr>
        <w:t>Liite 1. Käytössä olevat ohjelmistot ja niistä vastaavat</w:t>
      </w:r>
    </w:p>
    <w:tbl>
      <w:tblPr>
        <w:tblW w:w="10632" w:type="dxa"/>
        <w:tblCellMar>
          <w:left w:w="70" w:type="dxa"/>
          <w:right w:w="70" w:type="dxa"/>
        </w:tblCellMar>
        <w:tblLook w:val="04A0" w:firstRow="1" w:lastRow="0" w:firstColumn="1" w:lastColumn="0" w:noHBand="0" w:noVBand="1"/>
      </w:tblPr>
      <w:tblGrid>
        <w:gridCol w:w="1788"/>
        <w:gridCol w:w="3457"/>
        <w:gridCol w:w="3686"/>
        <w:gridCol w:w="1701"/>
      </w:tblGrid>
      <w:tr w:rsidR="00C01E3E" w:rsidRPr="000F405B" w14:paraId="118A42FA" w14:textId="77777777" w:rsidTr="003650C8">
        <w:trPr>
          <w:trHeight w:val="300"/>
        </w:trPr>
        <w:tc>
          <w:tcPr>
            <w:tcW w:w="1788" w:type="dxa"/>
            <w:tcBorders>
              <w:top w:val="single" w:sz="4" w:space="0" w:color="auto"/>
              <w:left w:val="nil"/>
              <w:bottom w:val="nil"/>
              <w:right w:val="single" w:sz="4" w:space="0" w:color="auto"/>
            </w:tcBorders>
            <w:shd w:val="clear" w:color="000000" w:fill="8DB4E2"/>
            <w:noWrap/>
            <w:vAlign w:val="bottom"/>
            <w:hideMark/>
          </w:tcPr>
          <w:p w14:paraId="4357BB68" w14:textId="77777777" w:rsidR="00C01E3E" w:rsidRPr="000F405B" w:rsidRDefault="00C01E3E" w:rsidP="0097221D">
            <w:pPr>
              <w:jc w:val="center"/>
              <w:rPr>
                <w:b/>
                <w:bCs/>
                <w:color w:val="000000"/>
                <w:szCs w:val="22"/>
              </w:rPr>
            </w:pPr>
            <w:r w:rsidRPr="000F405B">
              <w:rPr>
                <w:b/>
                <w:bCs/>
                <w:color w:val="000000"/>
                <w:szCs w:val="22"/>
              </w:rPr>
              <w:t>Vastuutaho</w:t>
            </w:r>
          </w:p>
        </w:tc>
        <w:tc>
          <w:tcPr>
            <w:tcW w:w="3457" w:type="dxa"/>
            <w:tcBorders>
              <w:top w:val="single" w:sz="4" w:space="0" w:color="auto"/>
              <w:left w:val="nil"/>
              <w:bottom w:val="nil"/>
              <w:right w:val="single" w:sz="4" w:space="0" w:color="auto"/>
            </w:tcBorders>
            <w:shd w:val="clear" w:color="000000" w:fill="8DB4E2"/>
            <w:noWrap/>
            <w:vAlign w:val="bottom"/>
            <w:hideMark/>
          </w:tcPr>
          <w:p w14:paraId="17BD5B07" w14:textId="77777777" w:rsidR="00C01E3E" w:rsidRPr="000F405B" w:rsidRDefault="00C01E3E" w:rsidP="0097221D">
            <w:pPr>
              <w:jc w:val="center"/>
              <w:rPr>
                <w:b/>
                <w:bCs/>
                <w:szCs w:val="22"/>
              </w:rPr>
            </w:pPr>
            <w:r w:rsidRPr="000F405B">
              <w:rPr>
                <w:b/>
                <w:bCs/>
                <w:szCs w:val="22"/>
              </w:rPr>
              <w:t>Tietojärjestelmän nimi</w:t>
            </w:r>
          </w:p>
        </w:tc>
        <w:tc>
          <w:tcPr>
            <w:tcW w:w="3686" w:type="dxa"/>
            <w:tcBorders>
              <w:top w:val="single" w:sz="4" w:space="0" w:color="auto"/>
              <w:left w:val="nil"/>
              <w:bottom w:val="single" w:sz="4" w:space="0" w:color="auto"/>
              <w:right w:val="single" w:sz="4" w:space="0" w:color="auto"/>
            </w:tcBorders>
            <w:shd w:val="clear" w:color="000000" w:fill="8DB4E2"/>
            <w:vAlign w:val="center"/>
            <w:hideMark/>
          </w:tcPr>
          <w:p w14:paraId="5659D1A4" w14:textId="77777777" w:rsidR="00C01E3E" w:rsidRPr="000F405B" w:rsidRDefault="00C01E3E" w:rsidP="0097221D">
            <w:pPr>
              <w:jc w:val="center"/>
              <w:rPr>
                <w:b/>
                <w:bCs/>
                <w:szCs w:val="22"/>
              </w:rPr>
            </w:pPr>
            <w:r w:rsidRPr="000F405B">
              <w:rPr>
                <w:b/>
                <w:bCs/>
                <w:szCs w:val="22"/>
              </w:rPr>
              <w:t>Kuvaus</w:t>
            </w:r>
          </w:p>
        </w:tc>
        <w:tc>
          <w:tcPr>
            <w:tcW w:w="1701" w:type="dxa"/>
            <w:tcBorders>
              <w:top w:val="single" w:sz="4" w:space="0" w:color="auto"/>
              <w:left w:val="nil"/>
              <w:bottom w:val="single" w:sz="4" w:space="0" w:color="auto"/>
              <w:right w:val="single" w:sz="4" w:space="0" w:color="auto"/>
            </w:tcBorders>
            <w:shd w:val="clear" w:color="000000" w:fill="8DB4E2"/>
            <w:vAlign w:val="center"/>
            <w:hideMark/>
          </w:tcPr>
          <w:p w14:paraId="4ECC5FF6" w14:textId="77777777" w:rsidR="00C01E3E" w:rsidRPr="000F405B" w:rsidRDefault="00C01E3E" w:rsidP="0097221D">
            <w:pPr>
              <w:jc w:val="center"/>
              <w:rPr>
                <w:b/>
                <w:bCs/>
                <w:szCs w:val="22"/>
              </w:rPr>
            </w:pPr>
            <w:r w:rsidRPr="000F405B">
              <w:rPr>
                <w:b/>
                <w:bCs/>
                <w:szCs w:val="22"/>
              </w:rPr>
              <w:t>Toimittaja</w:t>
            </w:r>
          </w:p>
        </w:tc>
      </w:tr>
      <w:tr w:rsidR="00C01E3E" w:rsidRPr="000F405B" w14:paraId="3AFCB550" w14:textId="77777777" w:rsidTr="003650C8">
        <w:trPr>
          <w:trHeight w:val="300"/>
        </w:trPr>
        <w:tc>
          <w:tcPr>
            <w:tcW w:w="1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825CD" w14:textId="77777777" w:rsidR="00C01E3E" w:rsidRPr="000F405B" w:rsidRDefault="00C01E3E" w:rsidP="0097221D">
            <w:pPr>
              <w:rPr>
                <w:szCs w:val="22"/>
              </w:rPr>
            </w:pPr>
            <w:r w:rsidRPr="000F405B">
              <w:rPr>
                <w:szCs w:val="22"/>
              </w:rPr>
              <w:t>Sivistys</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050EC6B3" w14:textId="77777777" w:rsidR="00C01E3E" w:rsidRPr="000F405B" w:rsidRDefault="00C01E3E" w:rsidP="0097221D">
            <w:pPr>
              <w:ind w:firstLineChars="100" w:firstLine="220"/>
              <w:rPr>
                <w:szCs w:val="22"/>
              </w:rPr>
            </w:pPr>
            <w:r w:rsidRPr="000F405B">
              <w:rPr>
                <w:szCs w:val="22"/>
              </w:rPr>
              <w:t>Avack Audio server</w:t>
            </w:r>
          </w:p>
        </w:tc>
        <w:tc>
          <w:tcPr>
            <w:tcW w:w="3686" w:type="dxa"/>
            <w:tcBorders>
              <w:top w:val="nil"/>
              <w:left w:val="nil"/>
              <w:bottom w:val="single" w:sz="4" w:space="0" w:color="auto"/>
              <w:right w:val="single" w:sz="4" w:space="0" w:color="auto"/>
            </w:tcBorders>
            <w:shd w:val="clear" w:color="000000" w:fill="FFFFFF"/>
            <w:hideMark/>
          </w:tcPr>
          <w:p w14:paraId="22E96E5D" w14:textId="77777777" w:rsidR="00C01E3E" w:rsidRPr="000F405B" w:rsidRDefault="00C01E3E" w:rsidP="0097221D">
            <w:pPr>
              <w:rPr>
                <w:szCs w:val="22"/>
              </w:rPr>
            </w:pPr>
            <w:r w:rsidRPr="000F405B">
              <w:rPr>
                <w:szCs w:val="22"/>
              </w:rPr>
              <w:t>Koulujen kuulutusjärjestelmä</w:t>
            </w:r>
          </w:p>
        </w:tc>
        <w:tc>
          <w:tcPr>
            <w:tcW w:w="1701" w:type="dxa"/>
            <w:tcBorders>
              <w:top w:val="nil"/>
              <w:left w:val="nil"/>
              <w:bottom w:val="single" w:sz="4" w:space="0" w:color="auto"/>
              <w:right w:val="single" w:sz="4" w:space="0" w:color="auto"/>
            </w:tcBorders>
            <w:shd w:val="clear" w:color="000000" w:fill="FFFFFF"/>
            <w:hideMark/>
          </w:tcPr>
          <w:p w14:paraId="703BA382" w14:textId="77777777" w:rsidR="00C01E3E" w:rsidRPr="000F405B" w:rsidRDefault="00C01E3E" w:rsidP="0097221D">
            <w:pPr>
              <w:rPr>
                <w:szCs w:val="22"/>
              </w:rPr>
            </w:pPr>
            <w:r w:rsidRPr="000F405B">
              <w:rPr>
                <w:szCs w:val="22"/>
              </w:rPr>
              <w:t>AV-Lan</w:t>
            </w:r>
          </w:p>
        </w:tc>
      </w:tr>
      <w:tr w:rsidR="00C01E3E" w:rsidRPr="000F405B" w14:paraId="27CB686D" w14:textId="77777777" w:rsidTr="003650C8">
        <w:trPr>
          <w:trHeight w:val="300"/>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0BC4A2B2" w14:textId="77777777" w:rsidR="00C01E3E" w:rsidRPr="000F405B" w:rsidRDefault="00C01E3E" w:rsidP="0097221D">
            <w:pPr>
              <w:rPr>
                <w:szCs w:val="22"/>
              </w:rPr>
            </w:pPr>
            <w:r w:rsidRPr="000F405B">
              <w:rPr>
                <w:szCs w:val="22"/>
              </w:rPr>
              <w:t>Sivistys</w:t>
            </w:r>
          </w:p>
        </w:tc>
        <w:tc>
          <w:tcPr>
            <w:tcW w:w="3457" w:type="dxa"/>
            <w:tcBorders>
              <w:top w:val="nil"/>
              <w:left w:val="nil"/>
              <w:bottom w:val="single" w:sz="4" w:space="0" w:color="auto"/>
              <w:right w:val="single" w:sz="4" w:space="0" w:color="auto"/>
            </w:tcBorders>
            <w:shd w:val="clear" w:color="auto" w:fill="auto"/>
            <w:noWrap/>
            <w:vAlign w:val="bottom"/>
            <w:hideMark/>
          </w:tcPr>
          <w:p w14:paraId="11A237F8" w14:textId="77777777" w:rsidR="00C01E3E" w:rsidRPr="000F405B" w:rsidRDefault="00C01E3E" w:rsidP="0097221D">
            <w:pPr>
              <w:ind w:firstLineChars="100" w:firstLine="220"/>
              <w:rPr>
                <w:szCs w:val="22"/>
              </w:rPr>
            </w:pPr>
            <w:r w:rsidRPr="000F405B">
              <w:rPr>
                <w:szCs w:val="22"/>
              </w:rPr>
              <w:t>Axiell Aurora</w:t>
            </w:r>
          </w:p>
        </w:tc>
        <w:tc>
          <w:tcPr>
            <w:tcW w:w="3686" w:type="dxa"/>
            <w:tcBorders>
              <w:top w:val="nil"/>
              <w:left w:val="nil"/>
              <w:bottom w:val="single" w:sz="4" w:space="0" w:color="auto"/>
              <w:right w:val="single" w:sz="4" w:space="0" w:color="auto"/>
            </w:tcBorders>
            <w:shd w:val="clear" w:color="000000" w:fill="FFFFFF"/>
            <w:hideMark/>
          </w:tcPr>
          <w:p w14:paraId="1749EC81" w14:textId="77777777" w:rsidR="00C01E3E" w:rsidRPr="000F405B" w:rsidRDefault="00C01E3E" w:rsidP="0097221D">
            <w:pPr>
              <w:rPr>
                <w:szCs w:val="22"/>
              </w:rPr>
            </w:pPr>
            <w:r w:rsidRPr="000F405B">
              <w:rPr>
                <w:szCs w:val="22"/>
              </w:rPr>
              <w:t>Kirjastojärjestelmä</w:t>
            </w:r>
          </w:p>
        </w:tc>
        <w:tc>
          <w:tcPr>
            <w:tcW w:w="1701" w:type="dxa"/>
            <w:tcBorders>
              <w:top w:val="nil"/>
              <w:left w:val="nil"/>
              <w:bottom w:val="single" w:sz="4" w:space="0" w:color="auto"/>
              <w:right w:val="single" w:sz="4" w:space="0" w:color="auto"/>
            </w:tcBorders>
            <w:shd w:val="clear" w:color="000000" w:fill="FFFFFF"/>
            <w:hideMark/>
          </w:tcPr>
          <w:p w14:paraId="0A02C850" w14:textId="77777777" w:rsidR="00C01E3E" w:rsidRPr="000F405B" w:rsidRDefault="00C01E3E" w:rsidP="0097221D">
            <w:pPr>
              <w:rPr>
                <w:szCs w:val="22"/>
              </w:rPr>
            </w:pPr>
            <w:r w:rsidRPr="000F405B">
              <w:rPr>
                <w:szCs w:val="22"/>
              </w:rPr>
              <w:t>Axiell Finland</w:t>
            </w:r>
          </w:p>
        </w:tc>
      </w:tr>
      <w:tr w:rsidR="00C01E3E" w:rsidRPr="000F405B" w14:paraId="361DACEE" w14:textId="77777777" w:rsidTr="003650C8">
        <w:trPr>
          <w:trHeight w:val="600"/>
        </w:trPr>
        <w:tc>
          <w:tcPr>
            <w:tcW w:w="1788" w:type="dxa"/>
            <w:tcBorders>
              <w:top w:val="nil"/>
              <w:left w:val="single" w:sz="4" w:space="0" w:color="auto"/>
              <w:bottom w:val="single" w:sz="4" w:space="0" w:color="auto"/>
              <w:right w:val="single" w:sz="4" w:space="0" w:color="auto"/>
            </w:tcBorders>
            <w:shd w:val="clear" w:color="auto" w:fill="auto"/>
            <w:noWrap/>
            <w:hideMark/>
          </w:tcPr>
          <w:p w14:paraId="4171DC63" w14:textId="77777777" w:rsidR="00C01E3E" w:rsidRPr="000F405B" w:rsidRDefault="00C01E3E" w:rsidP="0097221D">
            <w:pPr>
              <w:rPr>
                <w:szCs w:val="22"/>
              </w:rPr>
            </w:pPr>
            <w:r w:rsidRPr="000F405B">
              <w:rPr>
                <w:szCs w:val="22"/>
              </w:rPr>
              <w:t>Tietohallinto</w:t>
            </w:r>
          </w:p>
        </w:tc>
        <w:tc>
          <w:tcPr>
            <w:tcW w:w="3457" w:type="dxa"/>
            <w:tcBorders>
              <w:top w:val="nil"/>
              <w:left w:val="nil"/>
              <w:bottom w:val="single" w:sz="4" w:space="0" w:color="auto"/>
              <w:right w:val="single" w:sz="4" w:space="0" w:color="auto"/>
            </w:tcBorders>
            <w:shd w:val="clear" w:color="auto" w:fill="auto"/>
            <w:noWrap/>
            <w:hideMark/>
          </w:tcPr>
          <w:p w14:paraId="4820A40C" w14:textId="77777777" w:rsidR="00C01E3E" w:rsidRPr="000F405B" w:rsidRDefault="00C01E3E" w:rsidP="0097221D">
            <w:pPr>
              <w:ind w:firstLineChars="100" w:firstLine="220"/>
              <w:rPr>
                <w:szCs w:val="22"/>
              </w:rPr>
            </w:pPr>
            <w:r w:rsidRPr="000F405B">
              <w:rPr>
                <w:szCs w:val="22"/>
              </w:rPr>
              <w:t>CheckPoint Harmony</w:t>
            </w:r>
            <w:r>
              <w:rPr>
                <w:szCs w:val="22"/>
              </w:rPr>
              <w:t xml:space="preserve"> </w:t>
            </w:r>
            <w:r w:rsidRPr="000F405B">
              <w:rPr>
                <w:szCs w:val="22"/>
              </w:rPr>
              <w:t>(SandBlast)</w:t>
            </w:r>
          </w:p>
        </w:tc>
        <w:tc>
          <w:tcPr>
            <w:tcW w:w="3686" w:type="dxa"/>
            <w:tcBorders>
              <w:top w:val="nil"/>
              <w:left w:val="nil"/>
              <w:bottom w:val="single" w:sz="4" w:space="0" w:color="auto"/>
              <w:right w:val="single" w:sz="4" w:space="0" w:color="auto"/>
            </w:tcBorders>
            <w:shd w:val="clear" w:color="000000" w:fill="FFFFFF"/>
            <w:hideMark/>
          </w:tcPr>
          <w:p w14:paraId="27423149" w14:textId="77777777" w:rsidR="00C01E3E" w:rsidRPr="000F405B" w:rsidRDefault="00C01E3E" w:rsidP="0097221D">
            <w:pPr>
              <w:rPr>
                <w:szCs w:val="22"/>
              </w:rPr>
            </w:pPr>
            <w:r w:rsidRPr="000F405B">
              <w:rPr>
                <w:szCs w:val="22"/>
              </w:rPr>
              <w:t>Päätelaitesuojaus, Työasemat, mobiilit, tabletit, Chromebookit</w:t>
            </w:r>
          </w:p>
        </w:tc>
        <w:tc>
          <w:tcPr>
            <w:tcW w:w="1701" w:type="dxa"/>
            <w:tcBorders>
              <w:top w:val="nil"/>
              <w:left w:val="nil"/>
              <w:bottom w:val="single" w:sz="4" w:space="0" w:color="auto"/>
              <w:right w:val="single" w:sz="4" w:space="0" w:color="auto"/>
            </w:tcBorders>
            <w:shd w:val="clear" w:color="000000" w:fill="FFFFFF"/>
            <w:hideMark/>
          </w:tcPr>
          <w:p w14:paraId="31697797" w14:textId="77777777" w:rsidR="00C01E3E" w:rsidRPr="000F405B" w:rsidRDefault="00C01E3E" w:rsidP="0097221D">
            <w:pPr>
              <w:rPr>
                <w:szCs w:val="22"/>
              </w:rPr>
            </w:pPr>
            <w:r w:rsidRPr="000F405B">
              <w:rPr>
                <w:szCs w:val="22"/>
              </w:rPr>
              <w:t>IPP OY</w:t>
            </w:r>
          </w:p>
        </w:tc>
      </w:tr>
      <w:tr w:rsidR="00C01E3E" w:rsidRPr="000F405B" w14:paraId="628B4EBD" w14:textId="77777777" w:rsidTr="003650C8">
        <w:trPr>
          <w:trHeight w:val="600"/>
        </w:trPr>
        <w:tc>
          <w:tcPr>
            <w:tcW w:w="1788" w:type="dxa"/>
            <w:tcBorders>
              <w:top w:val="nil"/>
              <w:left w:val="single" w:sz="4" w:space="0" w:color="auto"/>
              <w:bottom w:val="single" w:sz="4" w:space="0" w:color="auto"/>
              <w:right w:val="single" w:sz="4" w:space="0" w:color="auto"/>
            </w:tcBorders>
            <w:shd w:val="clear" w:color="auto" w:fill="auto"/>
            <w:noWrap/>
            <w:hideMark/>
          </w:tcPr>
          <w:p w14:paraId="2B7FEE78" w14:textId="77777777" w:rsidR="00C01E3E" w:rsidRPr="000F405B" w:rsidRDefault="00C01E3E" w:rsidP="0097221D">
            <w:pPr>
              <w:rPr>
                <w:szCs w:val="22"/>
              </w:rPr>
            </w:pPr>
            <w:r w:rsidRPr="000F405B">
              <w:rPr>
                <w:szCs w:val="22"/>
              </w:rPr>
              <w:t>Hallinto</w:t>
            </w:r>
          </w:p>
        </w:tc>
        <w:tc>
          <w:tcPr>
            <w:tcW w:w="3457" w:type="dxa"/>
            <w:tcBorders>
              <w:top w:val="nil"/>
              <w:left w:val="nil"/>
              <w:bottom w:val="single" w:sz="4" w:space="0" w:color="auto"/>
              <w:right w:val="single" w:sz="4" w:space="0" w:color="auto"/>
            </w:tcBorders>
            <w:shd w:val="clear" w:color="auto" w:fill="auto"/>
            <w:noWrap/>
            <w:vAlign w:val="bottom"/>
            <w:hideMark/>
          </w:tcPr>
          <w:p w14:paraId="65EC3A6C" w14:textId="77777777" w:rsidR="00C01E3E" w:rsidRPr="000F405B" w:rsidRDefault="00C01E3E" w:rsidP="0097221D">
            <w:pPr>
              <w:ind w:firstLineChars="100" w:firstLine="220"/>
              <w:rPr>
                <w:szCs w:val="22"/>
              </w:rPr>
            </w:pPr>
            <w:r w:rsidRPr="000F405B">
              <w:rPr>
                <w:szCs w:val="22"/>
              </w:rPr>
              <w:t>Flexim</w:t>
            </w:r>
          </w:p>
        </w:tc>
        <w:tc>
          <w:tcPr>
            <w:tcW w:w="3686" w:type="dxa"/>
            <w:tcBorders>
              <w:top w:val="nil"/>
              <w:left w:val="nil"/>
              <w:bottom w:val="single" w:sz="4" w:space="0" w:color="auto"/>
              <w:right w:val="single" w:sz="4" w:space="0" w:color="auto"/>
            </w:tcBorders>
            <w:shd w:val="clear" w:color="000000" w:fill="FFFFFF"/>
            <w:hideMark/>
          </w:tcPr>
          <w:p w14:paraId="328A305B" w14:textId="77777777" w:rsidR="00C01E3E" w:rsidRPr="000F405B" w:rsidRDefault="00C01E3E" w:rsidP="0097221D">
            <w:pPr>
              <w:rPr>
                <w:szCs w:val="22"/>
              </w:rPr>
            </w:pPr>
            <w:r w:rsidRPr="000F405B">
              <w:rPr>
                <w:szCs w:val="22"/>
              </w:rPr>
              <w:t>Työajanseuranta, kulunvalvonta</w:t>
            </w:r>
          </w:p>
        </w:tc>
        <w:tc>
          <w:tcPr>
            <w:tcW w:w="1701" w:type="dxa"/>
            <w:tcBorders>
              <w:top w:val="nil"/>
              <w:left w:val="nil"/>
              <w:bottom w:val="single" w:sz="4" w:space="0" w:color="auto"/>
              <w:right w:val="single" w:sz="4" w:space="0" w:color="auto"/>
            </w:tcBorders>
            <w:shd w:val="clear" w:color="000000" w:fill="FFFFFF"/>
            <w:hideMark/>
          </w:tcPr>
          <w:p w14:paraId="7A6DD4D8" w14:textId="77777777" w:rsidR="00C01E3E" w:rsidRPr="000F405B" w:rsidRDefault="00C01E3E" w:rsidP="0097221D">
            <w:pPr>
              <w:rPr>
                <w:szCs w:val="22"/>
              </w:rPr>
            </w:pPr>
            <w:r w:rsidRPr="000F405B">
              <w:rPr>
                <w:szCs w:val="22"/>
              </w:rPr>
              <w:t>Certego</w:t>
            </w:r>
          </w:p>
        </w:tc>
      </w:tr>
      <w:tr w:rsidR="00C01E3E" w:rsidRPr="000F405B" w14:paraId="7E24077C" w14:textId="77777777" w:rsidTr="003650C8">
        <w:trPr>
          <w:trHeight w:val="300"/>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155894A2" w14:textId="77777777" w:rsidR="00C01E3E" w:rsidRPr="000F405B" w:rsidRDefault="00C01E3E" w:rsidP="0097221D">
            <w:pPr>
              <w:rPr>
                <w:szCs w:val="22"/>
              </w:rPr>
            </w:pPr>
            <w:r w:rsidRPr="000F405B">
              <w:rPr>
                <w:szCs w:val="22"/>
              </w:rPr>
              <w:t>Hallinto</w:t>
            </w:r>
          </w:p>
        </w:tc>
        <w:tc>
          <w:tcPr>
            <w:tcW w:w="3457" w:type="dxa"/>
            <w:tcBorders>
              <w:top w:val="nil"/>
              <w:left w:val="nil"/>
              <w:bottom w:val="single" w:sz="4" w:space="0" w:color="auto"/>
              <w:right w:val="single" w:sz="4" w:space="0" w:color="auto"/>
            </w:tcBorders>
            <w:shd w:val="clear" w:color="auto" w:fill="auto"/>
            <w:noWrap/>
            <w:vAlign w:val="bottom"/>
            <w:hideMark/>
          </w:tcPr>
          <w:p w14:paraId="024ADAE1" w14:textId="77777777" w:rsidR="00C01E3E" w:rsidRPr="000F405B" w:rsidRDefault="00C01E3E" w:rsidP="0097221D">
            <w:pPr>
              <w:ind w:firstLineChars="100" w:firstLine="220"/>
              <w:rPr>
                <w:szCs w:val="22"/>
              </w:rPr>
            </w:pPr>
            <w:r w:rsidRPr="000F405B">
              <w:rPr>
                <w:szCs w:val="22"/>
              </w:rPr>
              <w:t>Gemilo</w:t>
            </w:r>
          </w:p>
        </w:tc>
        <w:tc>
          <w:tcPr>
            <w:tcW w:w="3686" w:type="dxa"/>
            <w:tcBorders>
              <w:top w:val="nil"/>
              <w:left w:val="nil"/>
              <w:bottom w:val="single" w:sz="4" w:space="0" w:color="auto"/>
              <w:right w:val="single" w:sz="4" w:space="0" w:color="auto"/>
            </w:tcBorders>
            <w:shd w:val="clear" w:color="000000" w:fill="FFFFFF"/>
            <w:hideMark/>
          </w:tcPr>
          <w:p w14:paraId="0CBB9CEB" w14:textId="77777777" w:rsidR="00C01E3E" w:rsidRPr="000F405B" w:rsidRDefault="00C01E3E" w:rsidP="0097221D">
            <w:pPr>
              <w:rPr>
                <w:szCs w:val="22"/>
              </w:rPr>
            </w:pPr>
            <w:r w:rsidRPr="000F405B">
              <w:rPr>
                <w:szCs w:val="22"/>
              </w:rPr>
              <w:t>Kunnan nettisivut sekä intra</w:t>
            </w:r>
          </w:p>
        </w:tc>
        <w:tc>
          <w:tcPr>
            <w:tcW w:w="1701" w:type="dxa"/>
            <w:tcBorders>
              <w:top w:val="nil"/>
              <w:left w:val="nil"/>
              <w:bottom w:val="single" w:sz="4" w:space="0" w:color="auto"/>
              <w:right w:val="single" w:sz="4" w:space="0" w:color="auto"/>
            </w:tcBorders>
            <w:shd w:val="clear" w:color="000000" w:fill="FFFFFF"/>
            <w:hideMark/>
          </w:tcPr>
          <w:p w14:paraId="147F992D" w14:textId="77777777" w:rsidR="00C01E3E" w:rsidRPr="000F405B" w:rsidRDefault="00C01E3E" w:rsidP="0097221D">
            <w:pPr>
              <w:rPr>
                <w:szCs w:val="22"/>
              </w:rPr>
            </w:pPr>
            <w:r w:rsidRPr="000F405B">
              <w:rPr>
                <w:szCs w:val="22"/>
              </w:rPr>
              <w:t>Gemilo</w:t>
            </w:r>
          </w:p>
        </w:tc>
      </w:tr>
      <w:tr w:rsidR="00C01E3E" w:rsidRPr="000F405B" w14:paraId="5529262A" w14:textId="77777777" w:rsidTr="003650C8">
        <w:trPr>
          <w:trHeight w:val="300"/>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47402130" w14:textId="77777777" w:rsidR="00C01E3E" w:rsidRPr="000F405B" w:rsidRDefault="00C01E3E" w:rsidP="0097221D">
            <w:pPr>
              <w:rPr>
                <w:szCs w:val="22"/>
              </w:rPr>
            </w:pPr>
            <w:r w:rsidRPr="000F405B">
              <w:rPr>
                <w:szCs w:val="22"/>
              </w:rPr>
              <w:t>Sivistys</w:t>
            </w:r>
          </w:p>
        </w:tc>
        <w:tc>
          <w:tcPr>
            <w:tcW w:w="3457" w:type="dxa"/>
            <w:tcBorders>
              <w:top w:val="nil"/>
              <w:left w:val="nil"/>
              <w:bottom w:val="single" w:sz="4" w:space="0" w:color="auto"/>
              <w:right w:val="single" w:sz="4" w:space="0" w:color="auto"/>
            </w:tcBorders>
            <w:shd w:val="clear" w:color="auto" w:fill="auto"/>
            <w:noWrap/>
            <w:vAlign w:val="bottom"/>
            <w:hideMark/>
          </w:tcPr>
          <w:p w14:paraId="0245F759" w14:textId="77777777" w:rsidR="00C01E3E" w:rsidRPr="000F405B" w:rsidRDefault="00C01E3E" w:rsidP="0097221D">
            <w:pPr>
              <w:ind w:firstLineChars="100" w:firstLine="220"/>
              <w:rPr>
                <w:szCs w:val="22"/>
              </w:rPr>
            </w:pPr>
            <w:r w:rsidRPr="000F405B">
              <w:rPr>
                <w:szCs w:val="22"/>
              </w:rPr>
              <w:t>Google Edu</w:t>
            </w:r>
          </w:p>
        </w:tc>
        <w:tc>
          <w:tcPr>
            <w:tcW w:w="3686" w:type="dxa"/>
            <w:tcBorders>
              <w:top w:val="nil"/>
              <w:left w:val="nil"/>
              <w:bottom w:val="single" w:sz="4" w:space="0" w:color="auto"/>
              <w:right w:val="single" w:sz="4" w:space="0" w:color="auto"/>
            </w:tcBorders>
            <w:shd w:val="clear" w:color="000000" w:fill="FFFFFF"/>
            <w:hideMark/>
          </w:tcPr>
          <w:p w14:paraId="512EBAB1" w14:textId="77777777" w:rsidR="00C01E3E" w:rsidRPr="000F405B" w:rsidRDefault="00C01E3E" w:rsidP="0097221D">
            <w:pPr>
              <w:rPr>
                <w:szCs w:val="22"/>
              </w:rPr>
            </w:pPr>
            <w:r w:rsidRPr="000F405B">
              <w:rPr>
                <w:szCs w:val="22"/>
              </w:rPr>
              <w:t>Peruskoulujen opetusjärjelmä</w:t>
            </w:r>
          </w:p>
        </w:tc>
        <w:tc>
          <w:tcPr>
            <w:tcW w:w="1701" w:type="dxa"/>
            <w:tcBorders>
              <w:top w:val="nil"/>
              <w:left w:val="nil"/>
              <w:bottom w:val="single" w:sz="4" w:space="0" w:color="auto"/>
              <w:right w:val="single" w:sz="4" w:space="0" w:color="auto"/>
            </w:tcBorders>
            <w:shd w:val="clear" w:color="000000" w:fill="FFFFFF"/>
            <w:hideMark/>
          </w:tcPr>
          <w:p w14:paraId="08BCFC56" w14:textId="77777777" w:rsidR="00C01E3E" w:rsidRPr="000F405B" w:rsidRDefault="00C01E3E" w:rsidP="0097221D">
            <w:pPr>
              <w:rPr>
                <w:szCs w:val="22"/>
              </w:rPr>
            </w:pPr>
            <w:r w:rsidRPr="000F405B">
              <w:rPr>
                <w:szCs w:val="22"/>
              </w:rPr>
              <w:t>Google</w:t>
            </w:r>
          </w:p>
        </w:tc>
      </w:tr>
      <w:tr w:rsidR="00C01E3E" w:rsidRPr="000F405B" w14:paraId="3D603F1F" w14:textId="77777777" w:rsidTr="003650C8">
        <w:trPr>
          <w:trHeight w:val="300"/>
        </w:trPr>
        <w:tc>
          <w:tcPr>
            <w:tcW w:w="1788" w:type="dxa"/>
            <w:tcBorders>
              <w:top w:val="nil"/>
              <w:left w:val="single" w:sz="4" w:space="0" w:color="auto"/>
              <w:bottom w:val="single" w:sz="4" w:space="0" w:color="auto"/>
              <w:right w:val="single" w:sz="4" w:space="0" w:color="auto"/>
            </w:tcBorders>
            <w:shd w:val="clear" w:color="auto" w:fill="auto"/>
            <w:noWrap/>
            <w:hideMark/>
          </w:tcPr>
          <w:p w14:paraId="26A9F892" w14:textId="77777777" w:rsidR="00C01E3E" w:rsidRPr="000F405B" w:rsidRDefault="00C01E3E" w:rsidP="0097221D">
            <w:pPr>
              <w:rPr>
                <w:szCs w:val="22"/>
              </w:rPr>
            </w:pPr>
            <w:r w:rsidRPr="000F405B">
              <w:rPr>
                <w:szCs w:val="22"/>
              </w:rPr>
              <w:t>Tekninen</w:t>
            </w:r>
          </w:p>
        </w:tc>
        <w:tc>
          <w:tcPr>
            <w:tcW w:w="3457" w:type="dxa"/>
            <w:tcBorders>
              <w:top w:val="nil"/>
              <w:left w:val="nil"/>
              <w:bottom w:val="single" w:sz="4" w:space="0" w:color="auto"/>
              <w:right w:val="single" w:sz="4" w:space="0" w:color="auto"/>
            </w:tcBorders>
            <w:shd w:val="clear" w:color="auto" w:fill="auto"/>
            <w:noWrap/>
            <w:vAlign w:val="bottom"/>
            <w:hideMark/>
          </w:tcPr>
          <w:p w14:paraId="61B1AE50" w14:textId="77777777" w:rsidR="00C01E3E" w:rsidRPr="000F405B" w:rsidRDefault="00C01E3E" w:rsidP="0097221D">
            <w:pPr>
              <w:ind w:firstLineChars="100" w:firstLine="220"/>
              <w:rPr>
                <w:szCs w:val="22"/>
              </w:rPr>
            </w:pPr>
            <w:r w:rsidRPr="000F405B">
              <w:rPr>
                <w:szCs w:val="22"/>
              </w:rPr>
              <w:t>Granlund Manager</w:t>
            </w:r>
          </w:p>
        </w:tc>
        <w:tc>
          <w:tcPr>
            <w:tcW w:w="3686" w:type="dxa"/>
            <w:tcBorders>
              <w:top w:val="nil"/>
              <w:left w:val="nil"/>
              <w:bottom w:val="single" w:sz="4" w:space="0" w:color="auto"/>
              <w:right w:val="single" w:sz="4" w:space="0" w:color="auto"/>
            </w:tcBorders>
            <w:shd w:val="clear" w:color="000000" w:fill="FFFFFF"/>
            <w:hideMark/>
          </w:tcPr>
          <w:p w14:paraId="78791285" w14:textId="77777777" w:rsidR="00C01E3E" w:rsidRPr="000F405B" w:rsidRDefault="00C01E3E" w:rsidP="0097221D">
            <w:pPr>
              <w:rPr>
                <w:szCs w:val="22"/>
              </w:rPr>
            </w:pPr>
            <w:r w:rsidRPr="000F405B">
              <w:rPr>
                <w:szCs w:val="22"/>
              </w:rPr>
              <w:t>Kiinteistönhuolto tiketöintijärjestelmä</w:t>
            </w:r>
          </w:p>
        </w:tc>
        <w:tc>
          <w:tcPr>
            <w:tcW w:w="1701" w:type="dxa"/>
            <w:tcBorders>
              <w:top w:val="nil"/>
              <w:left w:val="nil"/>
              <w:bottom w:val="single" w:sz="4" w:space="0" w:color="auto"/>
              <w:right w:val="single" w:sz="4" w:space="0" w:color="auto"/>
            </w:tcBorders>
            <w:shd w:val="clear" w:color="000000" w:fill="FFFFFF"/>
            <w:hideMark/>
          </w:tcPr>
          <w:p w14:paraId="57C861E4" w14:textId="77777777" w:rsidR="00C01E3E" w:rsidRPr="000F405B" w:rsidRDefault="00C01E3E" w:rsidP="0097221D">
            <w:pPr>
              <w:rPr>
                <w:szCs w:val="22"/>
              </w:rPr>
            </w:pPr>
            <w:r w:rsidRPr="000F405B">
              <w:rPr>
                <w:szCs w:val="22"/>
              </w:rPr>
              <w:t>Granlund</w:t>
            </w:r>
          </w:p>
        </w:tc>
      </w:tr>
      <w:tr w:rsidR="00C01E3E" w:rsidRPr="000F405B" w14:paraId="4F577192" w14:textId="77777777" w:rsidTr="003650C8">
        <w:trPr>
          <w:trHeight w:val="300"/>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30625331" w14:textId="77777777" w:rsidR="00C01E3E" w:rsidRPr="000F405B" w:rsidRDefault="00C01E3E" w:rsidP="0097221D">
            <w:pPr>
              <w:rPr>
                <w:szCs w:val="22"/>
              </w:rPr>
            </w:pPr>
            <w:r w:rsidRPr="000F405B">
              <w:rPr>
                <w:szCs w:val="22"/>
              </w:rPr>
              <w:t>Tekninen</w:t>
            </w:r>
          </w:p>
        </w:tc>
        <w:tc>
          <w:tcPr>
            <w:tcW w:w="3457" w:type="dxa"/>
            <w:tcBorders>
              <w:top w:val="nil"/>
              <w:left w:val="nil"/>
              <w:bottom w:val="single" w:sz="4" w:space="0" w:color="auto"/>
              <w:right w:val="single" w:sz="4" w:space="0" w:color="auto"/>
            </w:tcBorders>
            <w:shd w:val="clear" w:color="auto" w:fill="auto"/>
            <w:noWrap/>
            <w:vAlign w:val="bottom"/>
            <w:hideMark/>
          </w:tcPr>
          <w:p w14:paraId="471E4ADA" w14:textId="77777777" w:rsidR="00C01E3E" w:rsidRPr="000F405B" w:rsidRDefault="00C01E3E" w:rsidP="0097221D">
            <w:pPr>
              <w:ind w:firstLineChars="100" w:firstLine="220"/>
              <w:rPr>
                <w:szCs w:val="22"/>
              </w:rPr>
            </w:pPr>
            <w:r w:rsidRPr="000F405B">
              <w:rPr>
                <w:szCs w:val="22"/>
              </w:rPr>
              <w:t>Kuntanet 7</w:t>
            </w:r>
          </w:p>
        </w:tc>
        <w:tc>
          <w:tcPr>
            <w:tcW w:w="3686" w:type="dxa"/>
            <w:tcBorders>
              <w:top w:val="nil"/>
              <w:left w:val="nil"/>
              <w:bottom w:val="single" w:sz="4" w:space="0" w:color="auto"/>
              <w:right w:val="single" w:sz="4" w:space="0" w:color="auto"/>
            </w:tcBorders>
            <w:shd w:val="clear" w:color="000000" w:fill="FFFFFF"/>
            <w:hideMark/>
          </w:tcPr>
          <w:p w14:paraId="702A750B" w14:textId="77777777" w:rsidR="00C01E3E" w:rsidRPr="000F405B" w:rsidRDefault="00C01E3E" w:rsidP="0097221D">
            <w:pPr>
              <w:rPr>
                <w:szCs w:val="22"/>
              </w:rPr>
            </w:pPr>
            <w:r w:rsidRPr="000F405B">
              <w:rPr>
                <w:szCs w:val="22"/>
              </w:rPr>
              <w:t>Teknisen osaston kaavapalvelut</w:t>
            </w:r>
          </w:p>
        </w:tc>
        <w:tc>
          <w:tcPr>
            <w:tcW w:w="1701" w:type="dxa"/>
            <w:tcBorders>
              <w:top w:val="nil"/>
              <w:left w:val="nil"/>
              <w:bottom w:val="single" w:sz="4" w:space="0" w:color="auto"/>
              <w:right w:val="single" w:sz="4" w:space="0" w:color="auto"/>
            </w:tcBorders>
            <w:shd w:val="clear" w:color="000000" w:fill="FFFFFF"/>
            <w:hideMark/>
          </w:tcPr>
          <w:p w14:paraId="27D91DC2" w14:textId="77777777" w:rsidR="00C01E3E" w:rsidRPr="000F405B" w:rsidRDefault="00C01E3E" w:rsidP="0097221D">
            <w:pPr>
              <w:rPr>
                <w:szCs w:val="22"/>
              </w:rPr>
            </w:pPr>
            <w:r w:rsidRPr="000F405B">
              <w:rPr>
                <w:szCs w:val="22"/>
              </w:rPr>
              <w:t>CGI</w:t>
            </w:r>
          </w:p>
        </w:tc>
      </w:tr>
      <w:tr w:rsidR="00C01E3E" w:rsidRPr="000F405B" w14:paraId="358FFBAC" w14:textId="77777777" w:rsidTr="003650C8">
        <w:trPr>
          <w:trHeight w:val="300"/>
        </w:trPr>
        <w:tc>
          <w:tcPr>
            <w:tcW w:w="1788" w:type="dxa"/>
            <w:tcBorders>
              <w:top w:val="nil"/>
              <w:left w:val="single" w:sz="4" w:space="0" w:color="auto"/>
              <w:bottom w:val="single" w:sz="4" w:space="0" w:color="auto"/>
              <w:right w:val="single" w:sz="4" w:space="0" w:color="auto"/>
            </w:tcBorders>
            <w:shd w:val="clear" w:color="auto" w:fill="auto"/>
            <w:vAlign w:val="bottom"/>
            <w:hideMark/>
          </w:tcPr>
          <w:p w14:paraId="68ACBC90" w14:textId="77777777" w:rsidR="00C01E3E" w:rsidRPr="000F405B" w:rsidRDefault="00C01E3E" w:rsidP="0097221D">
            <w:pPr>
              <w:rPr>
                <w:szCs w:val="22"/>
              </w:rPr>
            </w:pPr>
            <w:r w:rsidRPr="000F405B">
              <w:rPr>
                <w:szCs w:val="22"/>
              </w:rPr>
              <w:t>Tietohallinto</w:t>
            </w:r>
          </w:p>
        </w:tc>
        <w:tc>
          <w:tcPr>
            <w:tcW w:w="3457" w:type="dxa"/>
            <w:tcBorders>
              <w:top w:val="nil"/>
              <w:left w:val="nil"/>
              <w:bottom w:val="single" w:sz="4" w:space="0" w:color="auto"/>
              <w:right w:val="single" w:sz="4" w:space="0" w:color="auto"/>
            </w:tcBorders>
            <w:shd w:val="clear" w:color="auto" w:fill="auto"/>
            <w:noWrap/>
            <w:vAlign w:val="bottom"/>
            <w:hideMark/>
          </w:tcPr>
          <w:p w14:paraId="45CAC7F0" w14:textId="77777777" w:rsidR="00C01E3E" w:rsidRPr="000F405B" w:rsidRDefault="00C01E3E" w:rsidP="0097221D">
            <w:pPr>
              <w:ind w:firstLineChars="100" w:firstLine="220"/>
              <w:rPr>
                <w:szCs w:val="22"/>
              </w:rPr>
            </w:pPr>
            <w:r w:rsidRPr="000F405B">
              <w:rPr>
                <w:szCs w:val="22"/>
              </w:rPr>
              <w:t>M365</w:t>
            </w:r>
          </w:p>
        </w:tc>
        <w:tc>
          <w:tcPr>
            <w:tcW w:w="3686" w:type="dxa"/>
            <w:tcBorders>
              <w:top w:val="nil"/>
              <w:left w:val="nil"/>
              <w:bottom w:val="single" w:sz="4" w:space="0" w:color="auto"/>
              <w:right w:val="single" w:sz="4" w:space="0" w:color="auto"/>
            </w:tcBorders>
            <w:shd w:val="clear" w:color="000000" w:fill="FFFFFF"/>
            <w:hideMark/>
          </w:tcPr>
          <w:p w14:paraId="0F65240C" w14:textId="77777777" w:rsidR="00C01E3E" w:rsidRPr="000F405B" w:rsidRDefault="00C01E3E" w:rsidP="0097221D">
            <w:pPr>
              <w:rPr>
                <w:szCs w:val="22"/>
              </w:rPr>
            </w:pPr>
            <w:r w:rsidRPr="000F405B">
              <w:rPr>
                <w:szCs w:val="22"/>
              </w:rPr>
              <w:t>Sähköpostipalvelu ja Office toimisto-ohjelmisto</w:t>
            </w:r>
          </w:p>
        </w:tc>
        <w:tc>
          <w:tcPr>
            <w:tcW w:w="1701" w:type="dxa"/>
            <w:tcBorders>
              <w:top w:val="nil"/>
              <w:left w:val="nil"/>
              <w:bottom w:val="single" w:sz="4" w:space="0" w:color="auto"/>
              <w:right w:val="single" w:sz="4" w:space="0" w:color="auto"/>
            </w:tcBorders>
            <w:shd w:val="clear" w:color="000000" w:fill="FFFFFF"/>
            <w:hideMark/>
          </w:tcPr>
          <w:p w14:paraId="36249C61" w14:textId="77777777" w:rsidR="00C01E3E" w:rsidRPr="000F405B" w:rsidRDefault="00C01E3E" w:rsidP="0097221D">
            <w:pPr>
              <w:rPr>
                <w:szCs w:val="22"/>
              </w:rPr>
            </w:pPr>
            <w:r w:rsidRPr="000F405B">
              <w:rPr>
                <w:szCs w:val="22"/>
              </w:rPr>
              <w:t>Microsoft</w:t>
            </w:r>
          </w:p>
        </w:tc>
      </w:tr>
      <w:tr w:rsidR="00C01E3E" w:rsidRPr="000F405B" w14:paraId="2F7BBDAF" w14:textId="77777777" w:rsidTr="003650C8">
        <w:trPr>
          <w:trHeight w:val="600"/>
        </w:trPr>
        <w:tc>
          <w:tcPr>
            <w:tcW w:w="1788" w:type="dxa"/>
            <w:tcBorders>
              <w:top w:val="nil"/>
              <w:left w:val="single" w:sz="4" w:space="0" w:color="auto"/>
              <w:bottom w:val="single" w:sz="4" w:space="0" w:color="auto"/>
              <w:right w:val="single" w:sz="4" w:space="0" w:color="auto"/>
            </w:tcBorders>
            <w:shd w:val="clear" w:color="auto" w:fill="auto"/>
            <w:noWrap/>
            <w:hideMark/>
          </w:tcPr>
          <w:p w14:paraId="6FB6C56E" w14:textId="77777777" w:rsidR="00C01E3E" w:rsidRPr="000F405B" w:rsidRDefault="00C01E3E" w:rsidP="0097221D">
            <w:pPr>
              <w:rPr>
                <w:szCs w:val="22"/>
              </w:rPr>
            </w:pPr>
            <w:r w:rsidRPr="000F405B">
              <w:rPr>
                <w:szCs w:val="22"/>
              </w:rPr>
              <w:t>Sivistys</w:t>
            </w:r>
          </w:p>
        </w:tc>
        <w:tc>
          <w:tcPr>
            <w:tcW w:w="3457" w:type="dxa"/>
            <w:tcBorders>
              <w:top w:val="nil"/>
              <w:left w:val="nil"/>
              <w:bottom w:val="single" w:sz="4" w:space="0" w:color="auto"/>
              <w:right w:val="single" w:sz="4" w:space="0" w:color="auto"/>
            </w:tcBorders>
            <w:shd w:val="clear" w:color="auto" w:fill="auto"/>
            <w:noWrap/>
            <w:hideMark/>
          </w:tcPr>
          <w:p w14:paraId="51C105E5" w14:textId="77777777" w:rsidR="00C01E3E" w:rsidRPr="000F405B" w:rsidRDefault="00C01E3E" w:rsidP="0097221D">
            <w:pPr>
              <w:ind w:firstLineChars="100" w:firstLine="220"/>
              <w:rPr>
                <w:szCs w:val="22"/>
              </w:rPr>
            </w:pPr>
            <w:r w:rsidRPr="000F405B">
              <w:rPr>
                <w:szCs w:val="22"/>
              </w:rPr>
              <w:t>Mirasys NVR Enterprise</w:t>
            </w:r>
          </w:p>
        </w:tc>
        <w:tc>
          <w:tcPr>
            <w:tcW w:w="3686" w:type="dxa"/>
            <w:tcBorders>
              <w:top w:val="nil"/>
              <w:left w:val="nil"/>
              <w:bottom w:val="single" w:sz="4" w:space="0" w:color="auto"/>
              <w:right w:val="single" w:sz="4" w:space="0" w:color="auto"/>
            </w:tcBorders>
            <w:shd w:val="clear" w:color="000000" w:fill="FFFFFF"/>
            <w:hideMark/>
          </w:tcPr>
          <w:p w14:paraId="750C029F" w14:textId="77777777" w:rsidR="00C01E3E" w:rsidRPr="000F405B" w:rsidRDefault="00C01E3E" w:rsidP="0097221D">
            <w:pPr>
              <w:rPr>
                <w:szCs w:val="22"/>
              </w:rPr>
            </w:pPr>
            <w:r w:rsidRPr="000F405B">
              <w:rPr>
                <w:szCs w:val="22"/>
              </w:rPr>
              <w:t>Yhteiskoulun videovalvonta</w:t>
            </w:r>
          </w:p>
        </w:tc>
        <w:tc>
          <w:tcPr>
            <w:tcW w:w="1701" w:type="dxa"/>
            <w:tcBorders>
              <w:top w:val="nil"/>
              <w:left w:val="nil"/>
              <w:bottom w:val="single" w:sz="4" w:space="0" w:color="auto"/>
              <w:right w:val="single" w:sz="4" w:space="0" w:color="auto"/>
            </w:tcBorders>
            <w:shd w:val="clear" w:color="000000" w:fill="FFFFFF"/>
            <w:hideMark/>
          </w:tcPr>
          <w:p w14:paraId="68CD8532" w14:textId="77777777" w:rsidR="00C01E3E" w:rsidRPr="000F405B" w:rsidRDefault="00C01E3E" w:rsidP="0097221D">
            <w:pPr>
              <w:rPr>
                <w:szCs w:val="22"/>
              </w:rPr>
            </w:pPr>
            <w:r w:rsidRPr="000F405B">
              <w:rPr>
                <w:szCs w:val="22"/>
              </w:rPr>
              <w:t>Certego</w:t>
            </w:r>
          </w:p>
        </w:tc>
      </w:tr>
      <w:tr w:rsidR="00C01E3E" w:rsidRPr="000F405B" w14:paraId="50E2491B" w14:textId="77777777" w:rsidTr="003650C8">
        <w:trPr>
          <w:trHeight w:val="300"/>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3928B958" w14:textId="77777777" w:rsidR="00C01E3E" w:rsidRPr="000F405B" w:rsidRDefault="00C01E3E" w:rsidP="0097221D">
            <w:pPr>
              <w:rPr>
                <w:szCs w:val="22"/>
              </w:rPr>
            </w:pPr>
            <w:r w:rsidRPr="000F405B">
              <w:rPr>
                <w:szCs w:val="22"/>
              </w:rPr>
              <w:t>Sivistys</w:t>
            </w:r>
          </w:p>
        </w:tc>
        <w:tc>
          <w:tcPr>
            <w:tcW w:w="3457" w:type="dxa"/>
            <w:tcBorders>
              <w:top w:val="nil"/>
              <w:left w:val="nil"/>
              <w:bottom w:val="single" w:sz="4" w:space="0" w:color="auto"/>
              <w:right w:val="single" w:sz="4" w:space="0" w:color="auto"/>
            </w:tcBorders>
            <w:shd w:val="clear" w:color="auto" w:fill="auto"/>
            <w:noWrap/>
            <w:vAlign w:val="bottom"/>
            <w:hideMark/>
          </w:tcPr>
          <w:p w14:paraId="6A5B257B" w14:textId="77777777" w:rsidR="00C01E3E" w:rsidRPr="000F405B" w:rsidRDefault="00C01E3E" w:rsidP="0097221D">
            <w:pPr>
              <w:ind w:firstLineChars="100" w:firstLine="220"/>
              <w:rPr>
                <w:szCs w:val="22"/>
              </w:rPr>
            </w:pPr>
            <w:r w:rsidRPr="000F405B">
              <w:rPr>
                <w:szCs w:val="22"/>
              </w:rPr>
              <w:t>Mirasys NVR Enterprise</w:t>
            </w:r>
          </w:p>
        </w:tc>
        <w:tc>
          <w:tcPr>
            <w:tcW w:w="3686" w:type="dxa"/>
            <w:tcBorders>
              <w:top w:val="nil"/>
              <w:left w:val="nil"/>
              <w:bottom w:val="single" w:sz="4" w:space="0" w:color="auto"/>
              <w:right w:val="single" w:sz="4" w:space="0" w:color="auto"/>
            </w:tcBorders>
            <w:shd w:val="clear" w:color="000000" w:fill="FFFFFF"/>
            <w:hideMark/>
          </w:tcPr>
          <w:p w14:paraId="45B9C895" w14:textId="77777777" w:rsidR="00C01E3E" w:rsidRPr="000F405B" w:rsidRDefault="00C01E3E" w:rsidP="0097221D">
            <w:pPr>
              <w:rPr>
                <w:szCs w:val="22"/>
              </w:rPr>
            </w:pPr>
            <w:r w:rsidRPr="000F405B">
              <w:rPr>
                <w:szCs w:val="22"/>
              </w:rPr>
              <w:t>Kirjaston kameravalvonta</w:t>
            </w:r>
          </w:p>
        </w:tc>
        <w:tc>
          <w:tcPr>
            <w:tcW w:w="1701" w:type="dxa"/>
            <w:tcBorders>
              <w:top w:val="nil"/>
              <w:left w:val="nil"/>
              <w:bottom w:val="single" w:sz="4" w:space="0" w:color="auto"/>
              <w:right w:val="single" w:sz="4" w:space="0" w:color="auto"/>
            </w:tcBorders>
            <w:shd w:val="clear" w:color="000000" w:fill="FFFFFF"/>
            <w:hideMark/>
          </w:tcPr>
          <w:p w14:paraId="0350E15C" w14:textId="77777777" w:rsidR="00C01E3E" w:rsidRPr="000F405B" w:rsidRDefault="00C01E3E" w:rsidP="0097221D">
            <w:pPr>
              <w:rPr>
                <w:szCs w:val="22"/>
              </w:rPr>
            </w:pPr>
            <w:r w:rsidRPr="000F405B">
              <w:rPr>
                <w:szCs w:val="22"/>
              </w:rPr>
              <w:t>PV Supa</w:t>
            </w:r>
          </w:p>
        </w:tc>
      </w:tr>
      <w:tr w:rsidR="00C01E3E" w:rsidRPr="000F405B" w14:paraId="7F4572EE" w14:textId="77777777" w:rsidTr="003650C8">
        <w:trPr>
          <w:trHeight w:val="300"/>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141B83FB" w14:textId="77777777" w:rsidR="00C01E3E" w:rsidRPr="000F405B" w:rsidRDefault="00C01E3E" w:rsidP="0097221D">
            <w:pPr>
              <w:rPr>
                <w:szCs w:val="22"/>
              </w:rPr>
            </w:pPr>
            <w:r w:rsidRPr="000F405B">
              <w:rPr>
                <w:szCs w:val="22"/>
              </w:rPr>
              <w:t>Hallinto</w:t>
            </w:r>
          </w:p>
        </w:tc>
        <w:tc>
          <w:tcPr>
            <w:tcW w:w="3457" w:type="dxa"/>
            <w:tcBorders>
              <w:top w:val="nil"/>
              <w:left w:val="nil"/>
              <w:bottom w:val="single" w:sz="4" w:space="0" w:color="auto"/>
              <w:right w:val="single" w:sz="4" w:space="0" w:color="auto"/>
            </w:tcBorders>
            <w:shd w:val="clear" w:color="auto" w:fill="auto"/>
            <w:noWrap/>
            <w:vAlign w:val="bottom"/>
            <w:hideMark/>
          </w:tcPr>
          <w:p w14:paraId="7EA2DF44" w14:textId="77777777" w:rsidR="00C01E3E" w:rsidRPr="000F405B" w:rsidRDefault="00C01E3E" w:rsidP="0097221D">
            <w:pPr>
              <w:ind w:firstLineChars="100" w:firstLine="220"/>
              <w:rPr>
                <w:szCs w:val="22"/>
              </w:rPr>
            </w:pPr>
            <w:r w:rsidRPr="000F405B">
              <w:rPr>
                <w:szCs w:val="22"/>
              </w:rPr>
              <w:t>Nomentia Banking</w:t>
            </w:r>
          </w:p>
        </w:tc>
        <w:tc>
          <w:tcPr>
            <w:tcW w:w="3686" w:type="dxa"/>
            <w:tcBorders>
              <w:top w:val="nil"/>
              <w:left w:val="nil"/>
              <w:bottom w:val="single" w:sz="4" w:space="0" w:color="auto"/>
              <w:right w:val="single" w:sz="4" w:space="0" w:color="auto"/>
            </w:tcBorders>
            <w:shd w:val="clear" w:color="000000" w:fill="FFFFFF"/>
            <w:hideMark/>
          </w:tcPr>
          <w:p w14:paraId="495C1E8D" w14:textId="77777777" w:rsidR="00C01E3E" w:rsidRPr="000F405B" w:rsidRDefault="00C01E3E" w:rsidP="0097221D">
            <w:pPr>
              <w:rPr>
                <w:szCs w:val="22"/>
              </w:rPr>
            </w:pPr>
            <w:r w:rsidRPr="000F405B">
              <w:rPr>
                <w:szCs w:val="22"/>
              </w:rPr>
              <w:t>Maksuliikennepalvelu</w:t>
            </w:r>
          </w:p>
        </w:tc>
        <w:tc>
          <w:tcPr>
            <w:tcW w:w="1701" w:type="dxa"/>
            <w:tcBorders>
              <w:top w:val="nil"/>
              <w:left w:val="nil"/>
              <w:bottom w:val="single" w:sz="4" w:space="0" w:color="auto"/>
              <w:right w:val="single" w:sz="4" w:space="0" w:color="auto"/>
            </w:tcBorders>
            <w:shd w:val="clear" w:color="000000" w:fill="FFFFFF"/>
            <w:hideMark/>
          </w:tcPr>
          <w:p w14:paraId="6E0CE1F5" w14:textId="77777777" w:rsidR="00C01E3E" w:rsidRPr="000F405B" w:rsidRDefault="00C01E3E" w:rsidP="0097221D">
            <w:pPr>
              <w:rPr>
                <w:szCs w:val="22"/>
              </w:rPr>
            </w:pPr>
            <w:r w:rsidRPr="000F405B">
              <w:rPr>
                <w:szCs w:val="22"/>
              </w:rPr>
              <w:t>CGI</w:t>
            </w:r>
          </w:p>
        </w:tc>
      </w:tr>
      <w:tr w:rsidR="00C01E3E" w:rsidRPr="000F405B" w14:paraId="64CEC36B" w14:textId="77777777" w:rsidTr="003650C8">
        <w:trPr>
          <w:trHeight w:val="300"/>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26570947" w14:textId="77777777" w:rsidR="00C01E3E" w:rsidRPr="000F405B" w:rsidRDefault="00C01E3E" w:rsidP="0097221D">
            <w:pPr>
              <w:rPr>
                <w:szCs w:val="22"/>
              </w:rPr>
            </w:pPr>
            <w:r w:rsidRPr="000F405B">
              <w:rPr>
                <w:szCs w:val="22"/>
              </w:rPr>
              <w:t>Sivistys</w:t>
            </w:r>
          </w:p>
        </w:tc>
        <w:tc>
          <w:tcPr>
            <w:tcW w:w="3457" w:type="dxa"/>
            <w:tcBorders>
              <w:top w:val="nil"/>
              <w:left w:val="nil"/>
              <w:bottom w:val="single" w:sz="4" w:space="0" w:color="auto"/>
              <w:right w:val="single" w:sz="4" w:space="0" w:color="auto"/>
            </w:tcBorders>
            <w:shd w:val="clear" w:color="auto" w:fill="auto"/>
            <w:noWrap/>
            <w:vAlign w:val="bottom"/>
            <w:hideMark/>
          </w:tcPr>
          <w:p w14:paraId="740BA329" w14:textId="77777777" w:rsidR="00C01E3E" w:rsidRPr="000F405B" w:rsidRDefault="00C01E3E" w:rsidP="0097221D">
            <w:pPr>
              <w:ind w:firstLineChars="100" w:firstLine="220"/>
              <w:rPr>
                <w:szCs w:val="22"/>
              </w:rPr>
            </w:pPr>
            <w:r w:rsidRPr="000F405B">
              <w:rPr>
                <w:szCs w:val="22"/>
              </w:rPr>
              <w:t>Omatoimilainausjärjestelmä</w:t>
            </w:r>
          </w:p>
        </w:tc>
        <w:tc>
          <w:tcPr>
            <w:tcW w:w="3686" w:type="dxa"/>
            <w:tcBorders>
              <w:top w:val="nil"/>
              <w:left w:val="nil"/>
              <w:bottom w:val="single" w:sz="4" w:space="0" w:color="auto"/>
              <w:right w:val="single" w:sz="4" w:space="0" w:color="auto"/>
            </w:tcBorders>
            <w:shd w:val="clear" w:color="000000" w:fill="FFFFFF"/>
            <w:hideMark/>
          </w:tcPr>
          <w:p w14:paraId="7D7F48D6" w14:textId="77777777" w:rsidR="00C01E3E" w:rsidRPr="000F405B" w:rsidRDefault="00C01E3E" w:rsidP="0097221D">
            <w:pPr>
              <w:rPr>
                <w:szCs w:val="22"/>
              </w:rPr>
            </w:pPr>
            <w:r w:rsidRPr="000F405B">
              <w:rPr>
                <w:szCs w:val="22"/>
              </w:rPr>
              <w:t>Omatoimilainausjärjestelmä</w:t>
            </w:r>
          </w:p>
        </w:tc>
        <w:tc>
          <w:tcPr>
            <w:tcW w:w="1701" w:type="dxa"/>
            <w:tcBorders>
              <w:top w:val="nil"/>
              <w:left w:val="nil"/>
              <w:bottom w:val="single" w:sz="4" w:space="0" w:color="auto"/>
              <w:right w:val="single" w:sz="4" w:space="0" w:color="auto"/>
            </w:tcBorders>
            <w:shd w:val="clear" w:color="000000" w:fill="FFFFFF"/>
            <w:hideMark/>
          </w:tcPr>
          <w:p w14:paraId="171A3E25" w14:textId="77777777" w:rsidR="00C01E3E" w:rsidRPr="000F405B" w:rsidRDefault="00C01E3E" w:rsidP="0097221D">
            <w:pPr>
              <w:rPr>
                <w:szCs w:val="22"/>
              </w:rPr>
            </w:pPr>
            <w:r w:rsidRPr="000F405B">
              <w:rPr>
                <w:szCs w:val="22"/>
              </w:rPr>
              <w:t>PV Supa</w:t>
            </w:r>
          </w:p>
        </w:tc>
      </w:tr>
      <w:tr w:rsidR="00C01E3E" w:rsidRPr="000F405B" w14:paraId="52680653" w14:textId="77777777" w:rsidTr="003650C8">
        <w:trPr>
          <w:trHeight w:val="300"/>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6B2BBFA1" w14:textId="77777777" w:rsidR="00C01E3E" w:rsidRPr="000F405B" w:rsidRDefault="00C01E3E" w:rsidP="0097221D">
            <w:pPr>
              <w:rPr>
                <w:szCs w:val="22"/>
              </w:rPr>
            </w:pPr>
            <w:r w:rsidRPr="000F405B">
              <w:rPr>
                <w:szCs w:val="22"/>
              </w:rPr>
              <w:t>Tietohallinto</w:t>
            </w:r>
          </w:p>
        </w:tc>
        <w:tc>
          <w:tcPr>
            <w:tcW w:w="3457" w:type="dxa"/>
            <w:tcBorders>
              <w:top w:val="nil"/>
              <w:left w:val="nil"/>
              <w:bottom w:val="single" w:sz="4" w:space="0" w:color="auto"/>
              <w:right w:val="single" w:sz="4" w:space="0" w:color="auto"/>
            </w:tcBorders>
            <w:shd w:val="clear" w:color="auto" w:fill="auto"/>
            <w:noWrap/>
            <w:vAlign w:val="bottom"/>
            <w:hideMark/>
          </w:tcPr>
          <w:p w14:paraId="08636293" w14:textId="77777777" w:rsidR="00C01E3E" w:rsidRPr="000F405B" w:rsidRDefault="00C01E3E" w:rsidP="0097221D">
            <w:pPr>
              <w:ind w:firstLineChars="100" w:firstLine="220"/>
              <w:rPr>
                <w:szCs w:val="22"/>
              </w:rPr>
            </w:pPr>
            <w:r w:rsidRPr="000F405B">
              <w:rPr>
                <w:szCs w:val="22"/>
              </w:rPr>
              <w:t>PaloAlto</w:t>
            </w:r>
          </w:p>
        </w:tc>
        <w:tc>
          <w:tcPr>
            <w:tcW w:w="3686" w:type="dxa"/>
            <w:tcBorders>
              <w:top w:val="nil"/>
              <w:left w:val="nil"/>
              <w:bottom w:val="single" w:sz="4" w:space="0" w:color="auto"/>
              <w:right w:val="single" w:sz="4" w:space="0" w:color="auto"/>
            </w:tcBorders>
            <w:shd w:val="clear" w:color="000000" w:fill="FFFFFF"/>
            <w:hideMark/>
          </w:tcPr>
          <w:p w14:paraId="67C96835" w14:textId="77777777" w:rsidR="00C01E3E" w:rsidRPr="000F405B" w:rsidRDefault="00C01E3E" w:rsidP="0097221D">
            <w:pPr>
              <w:rPr>
                <w:szCs w:val="22"/>
              </w:rPr>
            </w:pPr>
            <w:r w:rsidRPr="000F405B">
              <w:rPr>
                <w:szCs w:val="22"/>
              </w:rPr>
              <w:t>Palomuurijärjestelmä</w:t>
            </w:r>
          </w:p>
        </w:tc>
        <w:tc>
          <w:tcPr>
            <w:tcW w:w="1701" w:type="dxa"/>
            <w:tcBorders>
              <w:top w:val="nil"/>
              <w:left w:val="nil"/>
              <w:bottom w:val="single" w:sz="4" w:space="0" w:color="auto"/>
              <w:right w:val="single" w:sz="4" w:space="0" w:color="auto"/>
            </w:tcBorders>
            <w:shd w:val="clear" w:color="000000" w:fill="FFFFFF"/>
            <w:hideMark/>
          </w:tcPr>
          <w:p w14:paraId="34AFAC0C" w14:textId="77777777" w:rsidR="00C01E3E" w:rsidRPr="000F405B" w:rsidRDefault="00C01E3E" w:rsidP="0097221D">
            <w:pPr>
              <w:rPr>
                <w:szCs w:val="22"/>
              </w:rPr>
            </w:pPr>
            <w:r w:rsidRPr="000F405B">
              <w:rPr>
                <w:szCs w:val="22"/>
              </w:rPr>
              <w:t>IPP OY</w:t>
            </w:r>
          </w:p>
        </w:tc>
      </w:tr>
      <w:tr w:rsidR="00C01E3E" w:rsidRPr="000F405B" w14:paraId="0C3842EB" w14:textId="77777777" w:rsidTr="003650C8">
        <w:trPr>
          <w:trHeight w:val="300"/>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7BC7804E" w14:textId="77777777" w:rsidR="00C01E3E" w:rsidRPr="000F405B" w:rsidRDefault="00C01E3E" w:rsidP="0097221D">
            <w:pPr>
              <w:rPr>
                <w:szCs w:val="22"/>
              </w:rPr>
            </w:pPr>
            <w:r w:rsidRPr="000F405B">
              <w:rPr>
                <w:szCs w:val="22"/>
              </w:rPr>
              <w:t>Sivistys</w:t>
            </w:r>
          </w:p>
        </w:tc>
        <w:tc>
          <w:tcPr>
            <w:tcW w:w="3457" w:type="dxa"/>
            <w:tcBorders>
              <w:top w:val="nil"/>
              <w:left w:val="nil"/>
              <w:bottom w:val="single" w:sz="4" w:space="0" w:color="auto"/>
              <w:right w:val="single" w:sz="4" w:space="0" w:color="auto"/>
            </w:tcBorders>
            <w:shd w:val="clear" w:color="auto" w:fill="auto"/>
            <w:noWrap/>
            <w:vAlign w:val="bottom"/>
            <w:hideMark/>
          </w:tcPr>
          <w:p w14:paraId="2F922E97" w14:textId="77777777" w:rsidR="00C01E3E" w:rsidRPr="000F405B" w:rsidRDefault="00C01E3E" w:rsidP="0097221D">
            <w:pPr>
              <w:ind w:firstLineChars="100" w:firstLine="220"/>
              <w:rPr>
                <w:szCs w:val="22"/>
              </w:rPr>
            </w:pPr>
            <w:r w:rsidRPr="000F405B">
              <w:rPr>
                <w:szCs w:val="22"/>
              </w:rPr>
              <w:t>PiKi</w:t>
            </w:r>
          </w:p>
        </w:tc>
        <w:tc>
          <w:tcPr>
            <w:tcW w:w="3686" w:type="dxa"/>
            <w:tcBorders>
              <w:top w:val="nil"/>
              <w:left w:val="nil"/>
              <w:bottom w:val="single" w:sz="4" w:space="0" w:color="auto"/>
              <w:right w:val="single" w:sz="4" w:space="0" w:color="auto"/>
            </w:tcBorders>
            <w:shd w:val="clear" w:color="000000" w:fill="FFFFFF"/>
            <w:hideMark/>
          </w:tcPr>
          <w:p w14:paraId="1612333F" w14:textId="77777777" w:rsidR="00C01E3E" w:rsidRPr="000F405B" w:rsidRDefault="00C01E3E" w:rsidP="0097221D">
            <w:pPr>
              <w:rPr>
                <w:szCs w:val="22"/>
              </w:rPr>
            </w:pPr>
            <w:r w:rsidRPr="000F405B">
              <w:rPr>
                <w:szCs w:val="22"/>
              </w:rPr>
              <w:t>Verkkokirjasto, varaus- ja lainausjärjestelmä</w:t>
            </w:r>
          </w:p>
        </w:tc>
        <w:tc>
          <w:tcPr>
            <w:tcW w:w="1701" w:type="dxa"/>
            <w:tcBorders>
              <w:top w:val="nil"/>
              <w:left w:val="nil"/>
              <w:bottom w:val="single" w:sz="4" w:space="0" w:color="auto"/>
              <w:right w:val="single" w:sz="4" w:space="0" w:color="auto"/>
            </w:tcBorders>
            <w:shd w:val="clear" w:color="000000" w:fill="FFFFFF"/>
            <w:hideMark/>
          </w:tcPr>
          <w:p w14:paraId="5344A9F0" w14:textId="77777777" w:rsidR="00C01E3E" w:rsidRPr="000F405B" w:rsidRDefault="00C01E3E" w:rsidP="0097221D">
            <w:pPr>
              <w:rPr>
                <w:szCs w:val="22"/>
              </w:rPr>
            </w:pPr>
            <w:r w:rsidRPr="000F405B">
              <w:rPr>
                <w:szCs w:val="22"/>
              </w:rPr>
              <w:t>Axiell Finland</w:t>
            </w:r>
          </w:p>
        </w:tc>
      </w:tr>
      <w:tr w:rsidR="003650C8" w:rsidRPr="000F405B" w14:paraId="198A1165" w14:textId="77777777" w:rsidTr="003650C8">
        <w:trPr>
          <w:trHeight w:val="300"/>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656BE5F8" w14:textId="3CAC1603" w:rsidR="003650C8" w:rsidRPr="000F405B" w:rsidRDefault="003650C8" w:rsidP="0097221D">
            <w:pPr>
              <w:rPr>
                <w:szCs w:val="22"/>
              </w:rPr>
            </w:pPr>
            <w:r w:rsidRPr="000F405B">
              <w:rPr>
                <w:szCs w:val="22"/>
              </w:rPr>
              <w:t>Hallinto</w:t>
            </w:r>
          </w:p>
        </w:tc>
        <w:tc>
          <w:tcPr>
            <w:tcW w:w="3457" w:type="dxa"/>
            <w:tcBorders>
              <w:top w:val="nil"/>
              <w:left w:val="nil"/>
              <w:bottom w:val="single" w:sz="4" w:space="0" w:color="auto"/>
              <w:right w:val="single" w:sz="4" w:space="0" w:color="auto"/>
            </w:tcBorders>
            <w:shd w:val="clear" w:color="auto" w:fill="auto"/>
            <w:noWrap/>
            <w:vAlign w:val="bottom"/>
            <w:hideMark/>
          </w:tcPr>
          <w:p w14:paraId="77624890" w14:textId="30D54DED" w:rsidR="003650C8" w:rsidRPr="000F405B" w:rsidRDefault="003650C8" w:rsidP="0097221D">
            <w:pPr>
              <w:ind w:firstLineChars="100" w:firstLine="220"/>
              <w:rPr>
                <w:szCs w:val="22"/>
              </w:rPr>
            </w:pPr>
            <w:r w:rsidRPr="000F405B">
              <w:rPr>
                <w:szCs w:val="22"/>
              </w:rPr>
              <w:t>ProEconomica Premium</w:t>
            </w:r>
          </w:p>
        </w:tc>
        <w:tc>
          <w:tcPr>
            <w:tcW w:w="3686" w:type="dxa"/>
            <w:tcBorders>
              <w:top w:val="nil"/>
              <w:left w:val="nil"/>
              <w:bottom w:val="single" w:sz="4" w:space="0" w:color="auto"/>
              <w:right w:val="single" w:sz="4" w:space="0" w:color="auto"/>
            </w:tcBorders>
            <w:shd w:val="clear" w:color="000000" w:fill="FFFFFF"/>
          </w:tcPr>
          <w:p w14:paraId="1086A49E" w14:textId="021B58F7" w:rsidR="003650C8" w:rsidRPr="000F405B" w:rsidRDefault="003650C8" w:rsidP="0097221D">
            <w:pPr>
              <w:rPr>
                <w:szCs w:val="22"/>
              </w:rPr>
            </w:pPr>
            <w:r w:rsidRPr="000F405B">
              <w:rPr>
                <w:szCs w:val="22"/>
              </w:rPr>
              <w:t>Taloushallintaohjelmisto</w:t>
            </w:r>
          </w:p>
        </w:tc>
        <w:tc>
          <w:tcPr>
            <w:tcW w:w="1701" w:type="dxa"/>
            <w:tcBorders>
              <w:top w:val="nil"/>
              <w:left w:val="nil"/>
              <w:bottom w:val="single" w:sz="4" w:space="0" w:color="auto"/>
              <w:right w:val="single" w:sz="4" w:space="0" w:color="auto"/>
            </w:tcBorders>
            <w:shd w:val="clear" w:color="000000" w:fill="FFFFFF"/>
          </w:tcPr>
          <w:p w14:paraId="1865EEE2" w14:textId="6E30A35D" w:rsidR="003650C8" w:rsidRPr="000F405B" w:rsidRDefault="003650C8" w:rsidP="0097221D">
            <w:pPr>
              <w:rPr>
                <w:szCs w:val="22"/>
              </w:rPr>
            </w:pPr>
            <w:r w:rsidRPr="000F405B">
              <w:rPr>
                <w:szCs w:val="22"/>
              </w:rPr>
              <w:t>CGI</w:t>
            </w:r>
          </w:p>
        </w:tc>
      </w:tr>
      <w:tr w:rsidR="003650C8" w:rsidRPr="000F405B" w14:paraId="26A1E5C4" w14:textId="77777777" w:rsidTr="003650C8">
        <w:trPr>
          <w:trHeight w:val="300"/>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60CA197E" w14:textId="7D7DFAD6" w:rsidR="003650C8" w:rsidRPr="000F405B" w:rsidRDefault="003650C8" w:rsidP="0097221D">
            <w:pPr>
              <w:rPr>
                <w:szCs w:val="22"/>
              </w:rPr>
            </w:pPr>
            <w:r w:rsidRPr="000F405B">
              <w:rPr>
                <w:szCs w:val="22"/>
              </w:rPr>
              <w:t>Tietohallinto</w:t>
            </w:r>
          </w:p>
        </w:tc>
        <w:tc>
          <w:tcPr>
            <w:tcW w:w="3457" w:type="dxa"/>
            <w:tcBorders>
              <w:top w:val="nil"/>
              <w:left w:val="nil"/>
              <w:bottom w:val="single" w:sz="4" w:space="0" w:color="auto"/>
              <w:right w:val="single" w:sz="4" w:space="0" w:color="auto"/>
            </w:tcBorders>
            <w:shd w:val="clear" w:color="auto" w:fill="auto"/>
            <w:noWrap/>
            <w:vAlign w:val="bottom"/>
            <w:hideMark/>
          </w:tcPr>
          <w:p w14:paraId="4440F3C1" w14:textId="3B242624" w:rsidR="003650C8" w:rsidRPr="000F405B" w:rsidRDefault="003650C8" w:rsidP="0097221D">
            <w:pPr>
              <w:ind w:firstLineChars="100" w:firstLine="220"/>
              <w:rPr>
                <w:szCs w:val="22"/>
              </w:rPr>
            </w:pPr>
            <w:r w:rsidRPr="000F405B">
              <w:rPr>
                <w:szCs w:val="22"/>
              </w:rPr>
              <w:t>SafeQ</w:t>
            </w:r>
          </w:p>
        </w:tc>
        <w:tc>
          <w:tcPr>
            <w:tcW w:w="3686" w:type="dxa"/>
            <w:tcBorders>
              <w:top w:val="nil"/>
              <w:left w:val="nil"/>
              <w:bottom w:val="single" w:sz="4" w:space="0" w:color="auto"/>
              <w:right w:val="single" w:sz="4" w:space="0" w:color="auto"/>
            </w:tcBorders>
            <w:shd w:val="clear" w:color="000000" w:fill="FFFFFF"/>
            <w:hideMark/>
          </w:tcPr>
          <w:p w14:paraId="0AD40C0F" w14:textId="1EB98D74" w:rsidR="003650C8" w:rsidRPr="000F405B" w:rsidRDefault="003650C8" w:rsidP="0097221D">
            <w:pPr>
              <w:rPr>
                <w:szCs w:val="22"/>
              </w:rPr>
            </w:pPr>
            <w:r w:rsidRPr="000F405B">
              <w:rPr>
                <w:szCs w:val="22"/>
              </w:rPr>
              <w:t>Tulostuksienhallinta</w:t>
            </w:r>
          </w:p>
        </w:tc>
        <w:tc>
          <w:tcPr>
            <w:tcW w:w="1701" w:type="dxa"/>
            <w:tcBorders>
              <w:top w:val="nil"/>
              <w:left w:val="nil"/>
              <w:bottom w:val="single" w:sz="4" w:space="0" w:color="auto"/>
              <w:right w:val="single" w:sz="4" w:space="0" w:color="auto"/>
            </w:tcBorders>
            <w:shd w:val="clear" w:color="000000" w:fill="FFFFFF"/>
            <w:hideMark/>
          </w:tcPr>
          <w:p w14:paraId="03DF3FDE" w14:textId="3BD096E2" w:rsidR="003650C8" w:rsidRPr="000F405B" w:rsidRDefault="003650C8" w:rsidP="0097221D">
            <w:pPr>
              <w:rPr>
                <w:szCs w:val="22"/>
              </w:rPr>
            </w:pPr>
            <w:r w:rsidRPr="000F405B">
              <w:rPr>
                <w:szCs w:val="22"/>
              </w:rPr>
              <w:t>Konica Minolta</w:t>
            </w:r>
          </w:p>
        </w:tc>
      </w:tr>
      <w:tr w:rsidR="003650C8" w:rsidRPr="000F405B" w14:paraId="369E2E29" w14:textId="77777777" w:rsidTr="003650C8">
        <w:trPr>
          <w:trHeight w:val="300"/>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2BF859EF" w14:textId="46EBD1D9" w:rsidR="003650C8" w:rsidRPr="000F405B" w:rsidRDefault="003650C8" w:rsidP="0097221D">
            <w:pPr>
              <w:rPr>
                <w:szCs w:val="22"/>
              </w:rPr>
            </w:pPr>
            <w:r w:rsidRPr="000F405B">
              <w:rPr>
                <w:szCs w:val="22"/>
              </w:rPr>
              <w:t>Tietohallinto</w:t>
            </w:r>
          </w:p>
        </w:tc>
        <w:tc>
          <w:tcPr>
            <w:tcW w:w="3457" w:type="dxa"/>
            <w:tcBorders>
              <w:top w:val="nil"/>
              <w:left w:val="nil"/>
              <w:bottom w:val="single" w:sz="4" w:space="0" w:color="auto"/>
              <w:right w:val="single" w:sz="4" w:space="0" w:color="auto"/>
            </w:tcBorders>
            <w:shd w:val="clear" w:color="auto" w:fill="auto"/>
            <w:noWrap/>
            <w:vAlign w:val="bottom"/>
            <w:hideMark/>
          </w:tcPr>
          <w:p w14:paraId="719EF578" w14:textId="6D911C96" w:rsidR="003650C8" w:rsidRPr="000F405B" w:rsidRDefault="003650C8" w:rsidP="0097221D">
            <w:pPr>
              <w:ind w:firstLineChars="100" w:firstLine="220"/>
              <w:rPr>
                <w:szCs w:val="22"/>
              </w:rPr>
            </w:pPr>
            <w:r w:rsidRPr="000F405B">
              <w:rPr>
                <w:szCs w:val="22"/>
              </w:rPr>
              <w:t>SecMail</w:t>
            </w:r>
          </w:p>
        </w:tc>
        <w:tc>
          <w:tcPr>
            <w:tcW w:w="3686" w:type="dxa"/>
            <w:tcBorders>
              <w:top w:val="nil"/>
              <w:left w:val="nil"/>
              <w:bottom w:val="single" w:sz="4" w:space="0" w:color="auto"/>
              <w:right w:val="single" w:sz="4" w:space="0" w:color="auto"/>
            </w:tcBorders>
            <w:shd w:val="clear" w:color="000000" w:fill="FFFFFF"/>
            <w:hideMark/>
          </w:tcPr>
          <w:p w14:paraId="7A3C0004" w14:textId="44E1ED85" w:rsidR="003650C8" w:rsidRPr="000F405B" w:rsidRDefault="003650C8" w:rsidP="0097221D">
            <w:pPr>
              <w:rPr>
                <w:szCs w:val="22"/>
              </w:rPr>
            </w:pPr>
            <w:r w:rsidRPr="000F405B">
              <w:rPr>
                <w:szCs w:val="22"/>
              </w:rPr>
              <w:t>Sähköpostin salaus</w:t>
            </w:r>
          </w:p>
        </w:tc>
        <w:tc>
          <w:tcPr>
            <w:tcW w:w="1701" w:type="dxa"/>
            <w:tcBorders>
              <w:top w:val="nil"/>
              <w:left w:val="nil"/>
              <w:bottom w:val="single" w:sz="4" w:space="0" w:color="auto"/>
              <w:right w:val="single" w:sz="4" w:space="0" w:color="auto"/>
            </w:tcBorders>
            <w:shd w:val="clear" w:color="000000" w:fill="FFFFFF"/>
            <w:hideMark/>
          </w:tcPr>
          <w:p w14:paraId="6AD98A5E" w14:textId="0624A2EF" w:rsidR="003650C8" w:rsidRPr="000F405B" w:rsidRDefault="003650C8" w:rsidP="0097221D">
            <w:pPr>
              <w:rPr>
                <w:szCs w:val="22"/>
              </w:rPr>
            </w:pPr>
            <w:r w:rsidRPr="000F405B">
              <w:rPr>
                <w:szCs w:val="22"/>
              </w:rPr>
              <w:t>IPP OY</w:t>
            </w:r>
          </w:p>
        </w:tc>
      </w:tr>
      <w:tr w:rsidR="003650C8" w:rsidRPr="000F405B" w14:paraId="333E5833" w14:textId="77777777" w:rsidTr="003650C8">
        <w:trPr>
          <w:trHeight w:val="300"/>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6D5DB807" w14:textId="6BE13F50" w:rsidR="003650C8" w:rsidRPr="000F405B" w:rsidRDefault="003650C8" w:rsidP="0097221D">
            <w:pPr>
              <w:rPr>
                <w:szCs w:val="22"/>
              </w:rPr>
            </w:pPr>
            <w:r w:rsidRPr="000F405B">
              <w:rPr>
                <w:szCs w:val="22"/>
              </w:rPr>
              <w:t>Hallinto</w:t>
            </w:r>
          </w:p>
        </w:tc>
        <w:tc>
          <w:tcPr>
            <w:tcW w:w="3457" w:type="dxa"/>
            <w:tcBorders>
              <w:top w:val="nil"/>
              <w:left w:val="nil"/>
              <w:bottom w:val="single" w:sz="4" w:space="0" w:color="auto"/>
              <w:right w:val="single" w:sz="4" w:space="0" w:color="auto"/>
            </w:tcBorders>
            <w:shd w:val="clear" w:color="auto" w:fill="auto"/>
            <w:noWrap/>
            <w:vAlign w:val="bottom"/>
            <w:hideMark/>
          </w:tcPr>
          <w:p w14:paraId="3F69DC47" w14:textId="2966DED5" w:rsidR="003650C8" w:rsidRPr="000F405B" w:rsidRDefault="003650C8" w:rsidP="0097221D">
            <w:pPr>
              <w:ind w:firstLineChars="100" w:firstLine="220"/>
              <w:rPr>
                <w:szCs w:val="22"/>
              </w:rPr>
            </w:pPr>
            <w:r w:rsidRPr="000F405B">
              <w:rPr>
                <w:szCs w:val="22"/>
              </w:rPr>
              <w:t>Telia B2B</w:t>
            </w:r>
          </w:p>
        </w:tc>
        <w:tc>
          <w:tcPr>
            <w:tcW w:w="3686" w:type="dxa"/>
            <w:tcBorders>
              <w:top w:val="nil"/>
              <w:left w:val="nil"/>
              <w:bottom w:val="single" w:sz="4" w:space="0" w:color="auto"/>
              <w:right w:val="single" w:sz="4" w:space="0" w:color="auto"/>
            </w:tcBorders>
            <w:shd w:val="clear" w:color="000000" w:fill="FFFFFF"/>
            <w:hideMark/>
          </w:tcPr>
          <w:p w14:paraId="5B3473D2" w14:textId="306FEC7F" w:rsidR="003650C8" w:rsidRPr="000F405B" w:rsidRDefault="003650C8" w:rsidP="0097221D">
            <w:pPr>
              <w:rPr>
                <w:szCs w:val="22"/>
              </w:rPr>
            </w:pPr>
            <w:r w:rsidRPr="000F405B">
              <w:rPr>
                <w:szCs w:val="22"/>
              </w:rPr>
              <w:t>Puhejärjestelmä ja liittymät</w:t>
            </w:r>
          </w:p>
        </w:tc>
        <w:tc>
          <w:tcPr>
            <w:tcW w:w="1701" w:type="dxa"/>
            <w:tcBorders>
              <w:top w:val="nil"/>
              <w:left w:val="nil"/>
              <w:bottom w:val="single" w:sz="4" w:space="0" w:color="auto"/>
              <w:right w:val="single" w:sz="4" w:space="0" w:color="auto"/>
            </w:tcBorders>
            <w:shd w:val="clear" w:color="000000" w:fill="FFFFFF"/>
            <w:hideMark/>
          </w:tcPr>
          <w:p w14:paraId="064C2BF0" w14:textId="6EB3ACB4" w:rsidR="003650C8" w:rsidRPr="000F405B" w:rsidRDefault="003650C8" w:rsidP="0097221D">
            <w:pPr>
              <w:rPr>
                <w:szCs w:val="22"/>
              </w:rPr>
            </w:pPr>
            <w:r w:rsidRPr="000F405B">
              <w:rPr>
                <w:szCs w:val="22"/>
              </w:rPr>
              <w:t>Telia</w:t>
            </w:r>
          </w:p>
        </w:tc>
      </w:tr>
      <w:tr w:rsidR="003650C8" w:rsidRPr="000F405B" w14:paraId="13701D21" w14:textId="77777777" w:rsidTr="003650C8">
        <w:trPr>
          <w:trHeight w:val="300"/>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79CA7756" w14:textId="4CC13922" w:rsidR="003650C8" w:rsidRPr="000F405B" w:rsidRDefault="003650C8" w:rsidP="0097221D">
            <w:pPr>
              <w:rPr>
                <w:szCs w:val="22"/>
              </w:rPr>
            </w:pPr>
            <w:r w:rsidRPr="000F405B">
              <w:rPr>
                <w:szCs w:val="22"/>
              </w:rPr>
              <w:t>Tietohallinto</w:t>
            </w:r>
          </w:p>
        </w:tc>
        <w:tc>
          <w:tcPr>
            <w:tcW w:w="3457" w:type="dxa"/>
            <w:tcBorders>
              <w:top w:val="nil"/>
              <w:left w:val="nil"/>
              <w:bottom w:val="single" w:sz="4" w:space="0" w:color="auto"/>
              <w:right w:val="single" w:sz="4" w:space="0" w:color="auto"/>
            </w:tcBorders>
            <w:shd w:val="clear" w:color="auto" w:fill="auto"/>
            <w:noWrap/>
            <w:vAlign w:val="bottom"/>
            <w:hideMark/>
          </w:tcPr>
          <w:p w14:paraId="67512423" w14:textId="0FC52CA5" w:rsidR="003650C8" w:rsidRPr="000F405B" w:rsidRDefault="003650C8" w:rsidP="0097221D">
            <w:pPr>
              <w:ind w:firstLineChars="100" w:firstLine="220"/>
              <w:rPr>
                <w:szCs w:val="22"/>
              </w:rPr>
            </w:pPr>
            <w:r w:rsidRPr="000F405B">
              <w:rPr>
                <w:szCs w:val="22"/>
              </w:rPr>
              <w:t>Tietoliikennepalvelut</w:t>
            </w:r>
          </w:p>
        </w:tc>
        <w:tc>
          <w:tcPr>
            <w:tcW w:w="3686" w:type="dxa"/>
            <w:tcBorders>
              <w:top w:val="nil"/>
              <w:left w:val="nil"/>
              <w:bottom w:val="single" w:sz="4" w:space="0" w:color="auto"/>
              <w:right w:val="single" w:sz="4" w:space="0" w:color="auto"/>
            </w:tcBorders>
            <w:shd w:val="clear" w:color="000000" w:fill="FFFFFF"/>
            <w:hideMark/>
          </w:tcPr>
          <w:p w14:paraId="2EE44355" w14:textId="4C9F4602" w:rsidR="003650C8" w:rsidRPr="000F405B" w:rsidRDefault="003650C8" w:rsidP="0097221D">
            <w:pPr>
              <w:rPr>
                <w:szCs w:val="22"/>
              </w:rPr>
            </w:pPr>
            <w:r w:rsidRPr="000F405B">
              <w:rPr>
                <w:szCs w:val="22"/>
              </w:rPr>
              <w:t>Internet yhteydet</w:t>
            </w:r>
          </w:p>
        </w:tc>
        <w:tc>
          <w:tcPr>
            <w:tcW w:w="1701" w:type="dxa"/>
            <w:tcBorders>
              <w:top w:val="nil"/>
              <w:left w:val="nil"/>
              <w:bottom w:val="single" w:sz="4" w:space="0" w:color="auto"/>
              <w:right w:val="single" w:sz="4" w:space="0" w:color="auto"/>
            </w:tcBorders>
            <w:shd w:val="clear" w:color="000000" w:fill="FFFFFF"/>
            <w:hideMark/>
          </w:tcPr>
          <w:p w14:paraId="05F7EDF2" w14:textId="5E5A388D" w:rsidR="003650C8" w:rsidRPr="000F405B" w:rsidRDefault="003650C8" w:rsidP="0097221D">
            <w:pPr>
              <w:rPr>
                <w:szCs w:val="22"/>
              </w:rPr>
            </w:pPr>
            <w:r w:rsidRPr="000F405B">
              <w:rPr>
                <w:szCs w:val="22"/>
              </w:rPr>
              <w:t>IPP OY</w:t>
            </w:r>
          </w:p>
        </w:tc>
      </w:tr>
      <w:tr w:rsidR="003650C8" w:rsidRPr="000F405B" w14:paraId="4404FFAE" w14:textId="77777777" w:rsidTr="003650C8">
        <w:trPr>
          <w:trHeight w:val="300"/>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4F1A4804" w14:textId="7B1F0FBD" w:rsidR="003650C8" w:rsidRPr="000F405B" w:rsidRDefault="003650C8" w:rsidP="0097221D">
            <w:pPr>
              <w:rPr>
                <w:szCs w:val="22"/>
              </w:rPr>
            </w:pPr>
            <w:r w:rsidRPr="000F405B">
              <w:rPr>
                <w:szCs w:val="22"/>
              </w:rPr>
              <w:t>Sivistys</w:t>
            </w:r>
          </w:p>
        </w:tc>
        <w:tc>
          <w:tcPr>
            <w:tcW w:w="3457" w:type="dxa"/>
            <w:tcBorders>
              <w:top w:val="nil"/>
              <w:left w:val="nil"/>
              <w:bottom w:val="single" w:sz="4" w:space="0" w:color="auto"/>
              <w:right w:val="single" w:sz="4" w:space="0" w:color="auto"/>
            </w:tcBorders>
            <w:shd w:val="clear" w:color="auto" w:fill="auto"/>
            <w:noWrap/>
            <w:vAlign w:val="bottom"/>
            <w:hideMark/>
          </w:tcPr>
          <w:p w14:paraId="3E4990CD" w14:textId="6457121A" w:rsidR="003650C8" w:rsidRPr="000F405B" w:rsidRDefault="003650C8" w:rsidP="0097221D">
            <w:pPr>
              <w:ind w:firstLineChars="100" w:firstLine="220"/>
              <w:rPr>
                <w:szCs w:val="22"/>
              </w:rPr>
            </w:pPr>
            <w:r w:rsidRPr="000F405B">
              <w:rPr>
                <w:szCs w:val="22"/>
              </w:rPr>
              <w:t>Varda</w:t>
            </w:r>
          </w:p>
        </w:tc>
        <w:tc>
          <w:tcPr>
            <w:tcW w:w="3686" w:type="dxa"/>
            <w:tcBorders>
              <w:top w:val="nil"/>
              <w:left w:val="nil"/>
              <w:bottom w:val="single" w:sz="4" w:space="0" w:color="auto"/>
              <w:right w:val="single" w:sz="4" w:space="0" w:color="auto"/>
            </w:tcBorders>
            <w:shd w:val="clear" w:color="000000" w:fill="FFFFFF"/>
            <w:hideMark/>
          </w:tcPr>
          <w:p w14:paraId="2744F006" w14:textId="6D33AFE9" w:rsidR="003650C8" w:rsidRPr="000F405B" w:rsidRDefault="003650C8" w:rsidP="0097221D">
            <w:pPr>
              <w:rPr>
                <w:szCs w:val="22"/>
              </w:rPr>
            </w:pPr>
            <w:r w:rsidRPr="000F405B">
              <w:rPr>
                <w:szCs w:val="22"/>
              </w:rPr>
              <w:t>Varhaiskasvatuksen järjestelmä</w:t>
            </w:r>
          </w:p>
        </w:tc>
        <w:tc>
          <w:tcPr>
            <w:tcW w:w="1701" w:type="dxa"/>
            <w:tcBorders>
              <w:top w:val="nil"/>
              <w:left w:val="nil"/>
              <w:bottom w:val="single" w:sz="4" w:space="0" w:color="auto"/>
              <w:right w:val="single" w:sz="4" w:space="0" w:color="auto"/>
            </w:tcBorders>
            <w:shd w:val="clear" w:color="000000" w:fill="FFFFFF"/>
            <w:hideMark/>
          </w:tcPr>
          <w:p w14:paraId="1AB8F112" w14:textId="0D1ED658" w:rsidR="003650C8" w:rsidRPr="000F405B" w:rsidRDefault="003650C8" w:rsidP="0097221D">
            <w:pPr>
              <w:rPr>
                <w:szCs w:val="22"/>
              </w:rPr>
            </w:pPr>
            <w:r w:rsidRPr="000F405B">
              <w:rPr>
                <w:szCs w:val="22"/>
              </w:rPr>
              <w:t>Opetushallitus</w:t>
            </w:r>
          </w:p>
        </w:tc>
      </w:tr>
      <w:tr w:rsidR="003650C8" w:rsidRPr="000F405B" w14:paraId="74A20AE5" w14:textId="77777777" w:rsidTr="003650C8">
        <w:trPr>
          <w:trHeight w:val="300"/>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0ED17C46" w14:textId="06DE5EEB" w:rsidR="003650C8" w:rsidRPr="000F405B" w:rsidRDefault="003650C8" w:rsidP="0097221D">
            <w:pPr>
              <w:rPr>
                <w:szCs w:val="22"/>
              </w:rPr>
            </w:pPr>
            <w:r w:rsidRPr="000F405B">
              <w:rPr>
                <w:szCs w:val="22"/>
              </w:rPr>
              <w:t>Sivistys</w:t>
            </w:r>
          </w:p>
        </w:tc>
        <w:tc>
          <w:tcPr>
            <w:tcW w:w="3457" w:type="dxa"/>
            <w:tcBorders>
              <w:top w:val="nil"/>
              <w:left w:val="nil"/>
              <w:bottom w:val="single" w:sz="4" w:space="0" w:color="auto"/>
              <w:right w:val="single" w:sz="4" w:space="0" w:color="auto"/>
            </w:tcBorders>
            <w:shd w:val="clear" w:color="auto" w:fill="auto"/>
            <w:noWrap/>
            <w:vAlign w:val="bottom"/>
            <w:hideMark/>
          </w:tcPr>
          <w:p w14:paraId="1599368A" w14:textId="488EBAAE" w:rsidR="003650C8" w:rsidRPr="000F405B" w:rsidRDefault="003650C8" w:rsidP="0097221D">
            <w:pPr>
              <w:ind w:firstLineChars="100" w:firstLine="220"/>
              <w:rPr>
                <w:szCs w:val="22"/>
              </w:rPr>
            </w:pPr>
            <w:r w:rsidRPr="000F405B">
              <w:rPr>
                <w:szCs w:val="22"/>
              </w:rPr>
              <w:t>Wilma ja Primus</w:t>
            </w:r>
          </w:p>
        </w:tc>
        <w:tc>
          <w:tcPr>
            <w:tcW w:w="3686" w:type="dxa"/>
            <w:tcBorders>
              <w:top w:val="nil"/>
              <w:left w:val="nil"/>
              <w:bottom w:val="single" w:sz="4" w:space="0" w:color="auto"/>
              <w:right w:val="single" w:sz="4" w:space="0" w:color="auto"/>
            </w:tcBorders>
            <w:shd w:val="clear" w:color="000000" w:fill="FFFFFF"/>
            <w:hideMark/>
          </w:tcPr>
          <w:p w14:paraId="31CE0CF2" w14:textId="5B4D3835" w:rsidR="003650C8" w:rsidRPr="000F405B" w:rsidRDefault="003650C8" w:rsidP="0097221D">
            <w:pPr>
              <w:rPr>
                <w:szCs w:val="22"/>
              </w:rPr>
            </w:pPr>
            <w:r w:rsidRPr="000F405B">
              <w:rPr>
                <w:szCs w:val="22"/>
              </w:rPr>
              <w:t>Yhteiskoulun oppilashallinto</w:t>
            </w:r>
          </w:p>
        </w:tc>
        <w:tc>
          <w:tcPr>
            <w:tcW w:w="1701" w:type="dxa"/>
            <w:tcBorders>
              <w:top w:val="nil"/>
              <w:left w:val="nil"/>
              <w:bottom w:val="single" w:sz="4" w:space="0" w:color="auto"/>
              <w:right w:val="single" w:sz="4" w:space="0" w:color="auto"/>
            </w:tcBorders>
            <w:shd w:val="clear" w:color="000000" w:fill="FFFFFF"/>
            <w:hideMark/>
          </w:tcPr>
          <w:p w14:paraId="48D37E53" w14:textId="01742480" w:rsidR="003650C8" w:rsidRPr="000F405B" w:rsidRDefault="003650C8" w:rsidP="0097221D">
            <w:pPr>
              <w:rPr>
                <w:szCs w:val="22"/>
              </w:rPr>
            </w:pPr>
            <w:r w:rsidRPr="000F405B">
              <w:rPr>
                <w:szCs w:val="22"/>
              </w:rPr>
              <w:t>Visma</w:t>
            </w:r>
          </w:p>
        </w:tc>
      </w:tr>
      <w:tr w:rsidR="003650C8" w:rsidRPr="000F405B" w14:paraId="03362600" w14:textId="77777777" w:rsidTr="003650C8">
        <w:trPr>
          <w:trHeight w:val="70"/>
        </w:trPr>
        <w:tc>
          <w:tcPr>
            <w:tcW w:w="1788" w:type="dxa"/>
            <w:tcBorders>
              <w:top w:val="nil"/>
              <w:left w:val="single" w:sz="4" w:space="0" w:color="auto"/>
              <w:bottom w:val="single" w:sz="4" w:space="0" w:color="auto"/>
              <w:right w:val="single" w:sz="4" w:space="0" w:color="auto"/>
            </w:tcBorders>
            <w:shd w:val="clear" w:color="auto" w:fill="auto"/>
            <w:noWrap/>
            <w:vAlign w:val="bottom"/>
          </w:tcPr>
          <w:p w14:paraId="0788DDBE" w14:textId="33328FB2" w:rsidR="003650C8" w:rsidRPr="000F405B" w:rsidRDefault="003650C8" w:rsidP="0097221D">
            <w:pPr>
              <w:rPr>
                <w:szCs w:val="22"/>
              </w:rPr>
            </w:pPr>
          </w:p>
        </w:tc>
        <w:tc>
          <w:tcPr>
            <w:tcW w:w="3457" w:type="dxa"/>
            <w:tcBorders>
              <w:top w:val="nil"/>
              <w:left w:val="nil"/>
              <w:bottom w:val="single" w:sz="4" w:space="0" w:color="auto"/>
              <w:right w:val="single" w:sz="4" w:space="0" w:color="auto"/>
            </w:tcBorders>
            <w:shd w:val="clear" w:color="auto" w:fill="auto"/>
            <w:noWrap/>
            <w:vAlign w:val="bottom"/>
          </w:tcPr>
          <w:p w14:paraId="28AF80E4" w14:textId="49C8B0C7" w:rsidR="003650C8" w:rsidRPr="000F405B" w:rsidRDefault="003650C8" w:rsidP="0097221D">
            <w:pPr>
              <w:ind w:firstLineChars="100" w:firstLine="220"/>
              <w:rPr>
                <w:szCs w:val="22"/>
              </w:rPr>
            </w:pPr>
          </w:p>
        </w:tc>
        <w:tc>
          <w:tcPr>
            <w:tcW w:w="3686" w:type="dxa"/>
            <w:tcBorders>
              <w:top w:val="nil"/>
              <w:left w:val="nil"/>
              <w:bottom w:val="single" w:sz="4" w:space="0" w:color="auto"/>
              <w:right w:val="single" w:sz="4" w:space="0" w:color="auto"/>
            </w:tcBorders>
            <w:shd w:val="clear" w:color="000000" w:fill="FFFFFF"/>
          </w:tcPr>
          <w:p w14:paraId="6FF06D83" w14:textId="46EB3E7A" w:rsidR="003650C8" w:rsidRPr="000F405B" w:rsidRDefault="003650C8" w:rsidP="0097221D">
            <w:pPr>
              <w:rPr>
                <w:szCs w:val="22"/>
              </w:rPr>
            </w:pPr>
          </w:p>
        </w:tc>
        <w:tc>
          <w:tcPr>
            <w:tcW w:w="1701" w:type="dxa"/>
            <w:tcBorders>
              <w:top w:val="nil"/>
              <w:left w:val="nil"/>
              <w:bottom w:val="single" w:sz="4" w:space="0" w:color="auto"/>
              <w:right w:val="single" w:sz="4" w:space="0" w:color="auto"/>
            </w:tcBorders>
            <w:shd w:val="clear" w:color="000000" w:fill="FFFFFF"/>
          </w:tcPr>
          <w:p w14:paraId="75A62DC0" w14:textId="09ACD81B" w:rsidR="003650C8" w:rsidRPr="000F405B" w:rsidRDefault="003650C8" w:rsidP="0097221D">
            <w:pPr>
              <w:rPr>
                <w:szCs w:val="22"/>
              </w:rPr>
            </w:pPr>
          </w:p>
        </w:tc>
      </w:tr>
    </w:tbl>
    <w:p w14:paraId="67951D08" w14:textId="6DA831E7" w:rsidR="00C01E3E" w:rsidRDefault="00C01E3E" w:rsidP="00C01E3E">
      <w:pPr>
        <w:rPr>
          <w:rFonts w:ascii="Times New Roman" w:hAnsi="Times New Roman"/>
          <w:sz w:val="24"/>
          <w:szCs w:val="24"/>
        </w:rPr>
      </w:pPr>
    </w:p>
    <w:p w14:paraId="688F4DBF" w14:textId="77777777" w:rsidR="00C01E3E" w:rsidRDefault="00C01E3E">
      <w:pPr>
        <w:rPr>
          <w:rFonts w:ascii="Times New Roman" w:hAnsi="Times New Roman"/>
          <w:sz w:val="24"/>
          <w:szCs w:val="24"/>
        </w:rPr>
      </w:pPr>
      <w:r>
        <w:rPr>
          <w:rFonts w:ascii="Times New Roman" w:hAnsi="Times New Roman"/>
          <w:sz w:val="24"/>
          <w:szCs w:val="24"/>
        </w:rPr>
        <w:br w:type="page"/>
      </w:r>
    </w:p>
    <w:p w14:paraId="19A32091" w14:textId="4CCD9DA1" w:rsidR="008430E5" w:rsidRDefault="00C01E3E" w:rsidP="00C01E3E">
      <w:pPr>
        <w:rPr>
          <w:rFonts w:ascii="Times New Roman" w:hAnsi="Times New Roman"/>
          <w:sz w:val="24"/>
          <w:szCs w:val="24"/>
        </w:rPr>
      </w:pPr>
      <w:r w:rsidRPr="00C01E3E">
        <w:rPr>
          <w:rFonts w:ascii="Times New Roman" w:hAnsi="Times New Roman"/>
          <w:sz w:val="24"/>
          <w:szCs w:val="24"/>
        </w:rPr>
        <w:t>Liite 2. Kunnan tiedonhallintamallista johdettu tiedonhallinnan vastuutaulukko</w:t>
      </w:r>
      <w:r w:rsidR="008430E5">
        <w:rPr>
          <w:rFonts w:ascii="Times New Roman" w:hAnsi="Times New Roman"/>
          <w:noProof/>
          <w:sz w:val="24"/>
          <w:szCs w:val="24"/>
        </w:rPr>
        <w:drawing>
          <wp:inline distT="0" distB="0" distL="0" distR="0" wp14:anchorId="655BECDC" wp14:editId="47E49572">
            <wp:extent cx="7277735" cy="3210765"/>
            <wp:effectExtent l="0" t="4762"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284041" cy="3213547"/>
                    </a:xfrm>
                    <a:prstGeom prst="rect">
                      <a:avLst/>
                    </a:prstGeom>
                    <a:noFill/>
                    <a:ln>
                      <a:noFill/>
                    </a:ln>
                  </pic:spPr>
                </pic:pic>
              </a:graphicData>
            </a:graphic>
          </wp:inline>
        </w:drawing>
      </w:r>
    </w:p>
    <w:p w14:paraId="765AC010" w14:textId="69A3C771" w:rsidR="00C01E3E" w:rsidRDefault="007037EF" w:rsidP="00C01E3E">
      <w:pPr>
        <w:rPr>
          <w:rFonts w:ascii="Times New Roman" w:eastAsia="Rockwell" w:hAnsi="Times New Roman"/>
          <w:sz w:val="24"/>
          <w:szCs w:val="24"/>
        </w:rPr>
      </w:pPr>
      <w:r>
        <w:rPr>
          <w:rFonts w:ascii="Times New Roman" w:hAnsi="Times New Roman"/>
          <w:sz w:val="24"/>
          <w:szCs w:val="24"/>
        </w:rPr>
        <w:br w:type="page"/>
      </w:r>
      <w:r w:rsidR="00C01E3E">
        <w:rPr>
          <w:rFonts w:ascii="Times New Roman" w:eastAsia="Rockwell" w:hAnsi="Times New Roman"/>
          <w:sz w:val="24"/>
          <w:szCs w:val="24"/>
        </w:rPr>
        <w:t>Liite 3: Kunnan päätöksenteko prosessi</w:t>
      </w:r>
    </w:p>
    <w:p w14:paraId="24D54403" w14:textId="1428819D" w:rsidR="00C01E3E" w:rsidRDefault="00E10544" w:rsidP="00C01E3E">
      <w:pPr>
        <w:rPr>
          <w:rFonts w:ascii="Times New Roman" w:hAnsi="Times New Roman"/>
          <w:sz w:val="24"/>
          <w:szCs w:val="24"/>
        </w:rPr>
      </w:pPr>
      <w:r>
        <w:rPr>
          <w:rFonts w:ascii="Times New Roman" w:hAnsi="Times New Roman"/>
          <w:noProof/>
          <w:sz w:val="24"/>
          <w:szCs w:val="24"/>
        </w:rPr>
        <w:drawing>
          <wp:inline distT="0" distB="0" distL="0" distR="0" wp14:anchorId="1E6B6B5A" wp14:editId="61F376E7">
            <wp:extent cx="7359050" cy="4042601"/>
            <wp:effectExtent l="953"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388532" cy="4058797"/>
                    </a:xfrm>
                    <a:prstGeom prst="rect">
                      <a:avLst/>
                    </a:prstGeom>
                    <a:noFill/>
                    <a:ln>
                      <a:noFill/>
                    </a:ln>
                  </pic:spPr>
                </pic:pic>
              </a:graphicData>
            </a:graphic>
          </wp:inline>
        </w:drawing>
      </w:r>
    </w:p>
    <w:p w14:paraId="71EF5E97" w14:textId="77777777" w:rsidR="0066383F" w:rsidRDefault="0066383F">
      <w:pPr>
        <w:rPr>
          <w:rFonts w:ascii="Times New Roman" w:eastAsia="Rockwell" w:hAnsi="Times New Roman"/>
          <w:sz w:val="24"/>
          <w:szCs w:val="24"/>
        </w:rPr>
      </w:pPr>
    </w:p>
    <w:p w14:paraId="58FC0260" w14:textId="77777777" w:rsidR="0066383F" w:rsidRDefault="0066383F">
      <w:pPr>
        <w:rPr>
          <w:rFonts w:ascii="Times New Roman" w:eastAsia="Rockwell" w:hAnsi="Times New Roman"/>
          <w:sz w:val="24"/>
          <w:szCs w:val="24"/>
        </w:rPr>
      </w:pPr>
    </w:p>
    <w:p w14:paraId="7BE42CCE" w14:textId="77777777" w:rsidR="0066383F" w:rsidRDefault="0066383F">
      <w:pPr>
        <w:rPr>
          <w:rFonts w:ascii="Times New Roman" w:eastAsia="Rockwell" w:hAnsi="Times New Roman"/>
          <w:sz w:val="24"/>
          <w:szCs w:val="24"/>
        </w:rPr>
      </w:pPr>
    </w:p>
    <w:p w14:paraId="33C15830" w14:textId="77777777" w:rsidR="0066383F" w:rsidRDefault="0066383F">
      <w:pPr>
        <w:rPr>
          <w:rFonts w:ascii="Times New Roman" w:eastAsia="Rockwell" w:hAnsi="Times New Roman"/>
          <w:sz w:val="24"/>
          <w:szCs w:val="24"/>
        </w:rPr>
      </w:pPr>
    </w:p>
    <w:p w14:paraId="0DBF704C" w14:textId="345B75C2" w:rsidR="00C01E3E" w:rsidRDefault="00C01E3E">
      <w:pPr>
        <w:rPr>
          <w:rFonts w:ascii="Times New Roman" w:eastAsia="Rockwell" w:hAnsi="Times New Roman"/>
          <w:sz w:val="24"/>
          <w:szCs w:val="24"/>
        </w:rPr>
      </w:pPr>
      <w:r>
        <w:rPr>
          <w:rFonts w:ascii="Times New Roman" w:eastAsia="Rockwell" w:hAnsi="Times New Roman"/>
          <w:sz w:val="24"/>
          <w:szCs w:val="24"/>
        </w:rPr>
        <w:t>Liite 4: Kunnan talous- ja palkkahallinnon prosessi</w:t>
      </w:r>
    </w:p>
    <w:p w14:paraId="0DBB0196" w14:textId="50F76E53" w:rsidR="00C01E3E" w:rsidRDefault="00E10544">
      <w:pPr>
        <w:rPr>
          <w:rFonts w:ascii="Times New Roman" w:hAnsi="Times New Roman"/>
          <w:sz w:val="24"/>
          <w:szCs w:val="24"/>
        </w:rPr>
      </w:pPr>
      <w:r>
        <w:rPr>
          <w:rFonts w:ascii="Times New Roman" w:hAnsi="Times New Roman"/>
          <w:noProof/>
          <w:sz w:val="24"/>
          <w:szCs w:val="24"/>
        </w:rPr>
        <w:drawing>
          <wp:inline distT="0" distB="0" distL="0" distR="0" wp14:anchorId="70C5E56A" wp14:editId="792603F0">
            <wp:extent cx="7382627" cy="3800203"/>
            <wp:effectExtent l="635"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7400511" cy="3809409"/>
                    </a:xfrm>
                    <a:prstGeom prst="rect">
                      <a:avLst/>
                    </a:prstGeom>
                    <a:noFill/>
                    <a:ln>
                      <a:noFill/>
                    </a:ln>
                  </pic:spPr>
                </pic:pic>
              </a:graphicData>
            </a:graphic>
          </wp:inline>
        </w:drawing>
      </w:r>
    </w:p>
    <w:p w14:paraId="5FD24694" w14:textId="77777777" w:rsidR="0066383F" w:rsidRDefault="0066383F">
      <w:pPr>
        <w:rPr>
          <w:rFonts w:ascii="Times New Roman" w:eastAsia="Rockwell" w:hAnsi="Times New Roman"/>
          <w:sz w:val="24"/>
          <w:szCs w:val="24"/>
        </w:rPr>
      </w:pPr>
    </w:p>
    <w:p w14:paraId="38841702" w14:textId="77777777" w:rsidR="0066383F" w:rsidRDefault="0066383F">
      <w:pPr>
        <w:rPr>
          <w:rFonts w:ascii="Times New Roman" w:eastAsia="Rockwell" w:hAnsi="Times New Roman"/>
          <w:sz w:val="24"/>
          <w:szCs w:val="24"/>
        </w:rPr>
      </w:pPr>
    </w:p>
    <w:p w14:paraId="290B7B2F" w14:textId="77777777" w:rsidR="0066383F" w:rsidRDefault="0066383F">
      <w:pPr>
        <w:rPr>
          <w:rFonts w:ascii="Times New Roman" w:eastAsia="Rockwell" w:hAnsi="Times New Roman"/>
          <w:sz w:val="24"/>
          <w:szCs w:val="24"/>
        </w:rPr>
      </w:pPr>
    </w:p>
    <w:p w14:paraId="7331A541" w14:textId="77777777" w:rsidR="0066383F" w:rsidRDefault="0066383F">
      <w:pPr>
        <w:rPr>
          <w:rFonts w:ascii="Times New Roman" w:eastAsia="Rockwell" w:hAnsi="Times New Roman"/>
          <w:sz w:val="24"/>
          <w:szCs w:val="24"/>
        </w:rPr>
      </w:pPr>
    </w:p>
    <w:p w14:paraId="6F07A3FF" w14:textId="67C7B32D" w:rsidR="00C01E3E" w:rsidRDefault="00C01E3E">
      <w:pPr>
        <w:rPr>
          <w:rFonts w:ascii="Times New Roman" w:eastAsia="Rockwell" w:hAnsi="Times New Roman"/>
          <w:sz w:val="24"/>
          <w:szCs w:val="24"/>
        </w:rPr>
      </w:pPr>
      <w:r>
        <w:rPr>
          <w:rFonts w:ascii="Times New Roman" w:eastAsia="Rockwell" w:hAnsi="Times New Roman"/>
          <w:sz w:val="24"/>
          <w:szCs w:val="24"/>
        </w:rPr>
        <w:t>Liite 5: Kunnan perusopetuksen prosessi</w:t>
      </w:r>
    </w:p>
    <w:p w14:paraId="7667A03B" w14:textId="6BDE9AA7" w:rsidR="00C01E3E" w:rsidRDefault="00E10544">
      <w:pPr>
        <w:rPr>
          <w:rFonts w:ascii="Times New Roman" w:hAnsi="Times New Roman"/>
          <w:sz w:val="24"/>
          <w:szCs w:val="24"/>
        </w:rPr>
      </w:pPr>
      <w:r>
        <w:rPr>
          <w:rFonts w:ascii="Times New Roman" w:hAnsi="Times New Roman"/>
          <w:noProof/>
          <w:sz w:val="24"/>
          <w:szCs w:val="24"/>
        </w:rPr>
        <w:drawing>
          <wp:inline distT="0" distB="0" distL="0" distR="0" wp14:anchorId="0BFDC9E5" wp14:editId="625736BA">
            <wp:extent cx="7369761" cy="4070192"/>
            <wp:effectExtent l="0" t="7620" r="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7384304" cy="4078224"/>
                    </a:xfrm>
                    <a:prstGeom prst="rect">
                      <a:avLst/>
                    </a:prstGeom>
                    <a:noFill/>
                    <a:ln>
                      <a:noFill/>
                    </a:ln>
                  </pic:spPr>
                </pic:pic>
              </a:graphicData>
            </a:graphic>
          </wp:inline>
        </w:drawing>
      </w:r>
    </w:p>
    <w:p w14:paraId="3580A451" w14:textId="77777777" w:rsidR="0066383F" w:rsidRDefault="0066383F">
      <w:pPr>
        <w:rPr>
          <w:rFonts w:ascii="Times New Roman" w:eastAsia="Rockwell" w:hAnsi="Times New Roman"/>
          <w:sz w:val="24"/>
          <w:szCs w:val="24"/>
        </w:rPr>
      </w:pPr>
    </w:p>
    <w:p w14:paraId="59375249" w14:textId="77777777" w:rsidR="0066383F" w:rsidRDefault="0066383F">
      <w:pPr>
        <w:rPr>
          <w:rFonts w:ascii="Times New Roman" w:eastAsia="Rockwell" w:hAnsi="Times New Roman"/>
          <w:sz w:val="24"/>
          <w:szCs w:val="24"/>
        </w:rPr>
      </w:pPr>
    </w:p>
    <w:p w14:paraId="7AAC6E75" w14:textId="77777777" w:rsidR="0066383F" w:rsidRDefault="0066383F">
      <w:pPr>
        <w:rPr>
          <w:rFonts w:ascii="Times New Roman" w:eastAsia="Rockwell" w:hAnsi="Times New Roman"/>
          <w:sz w:val="24"/>
          <w:szCs w:val="24"/>
        </w:rPr>
      </w:pPr>
    </w:p>
    <w:p w14:paraId="3CE6C00A" w14:textId="77777777" w:rsidR="0066383F" w:rsidRDefault="0066383F">
      <w:pPr>
        <w:rPr>
          <w:rFonts w:ascii="Times New Roman" w:eastAsia="Rockwell" w:hAnsi="Times New Roman"/>
          <w:sz w:val="24"/>
          <w:szCs w:val="24"/>
        </w:rPr>
      </w:pPr>
    </w:p>
    <w:p w14:paraId="418A4BFF" w14:textId="0D16C095" w:rsidR="00C01E3E" w:rsidRDefault="00C01E3E">
      <w:pPr>
        <w:rPr>
          <w:rFonts w:ascii="Times New Roman" w:eastAsia="Rockwell" w:hAnsi="Times New Roman"/>
          <w:sz w:val="24"/>
          <w:szCs w:val="24"/>
        </w:rPr>
      </w:pPr>
      <w:r>
        <w:rPr>
          <w:rFonts w:ascii="Times New Roman" w:eastAsia="Rockwell" w:hAnsi="Times New Roman"/>
          <w:sz w:val="24"/>
          <w:szCs w:val="24"/>
        </w:rPr>
        <w:t>Liite 6: Kunnan varhaiskasvatuksen prosessi</w:t>
      </w:r>
    </w:p>
    <w:p w14:paraId="3AEAEDFD" w14:textId="4B8CE938" w:rsidR="00C01E3E" w:rsidRDefault="00E10544">
      <w:pPr>
        <w:rPr>
          <w:rFonts w:ascii="Times New Roman" w:hAnsi="Times New Roman"/>
          <w:sz w:val="24"/>
          <w:szCs w:val="24"/>
        </w:rPr>
      </w:pPr>
      <w:r>
        <w:rPr>
          <w:rFonts w:ascii="Times New Roman" w:hAnsi="Times New Roman"/>
          <w:noProof/>
          <w:sz w:val="24"/>
          <w:szCs w:val="24"/>
        </w:rPr>
        <w:drawing>
          <wp:inline distT="0" distB="0" distL="0" distR="0" wp14:anchorId="58C2101A" wp14:editId="2EEF5ACE">
            <wp:extent cx="7366858" cy="4051772"/>
            <wp:effectExtent l="318" t="0" r="6032" b="6033"/>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7379309" cy="4058620"/>
                    </a:xfrm>
                    <a:prstGeom prst="rect">
                      <a:avLst/>
                    </a:prstGeom>
                    <a:noFill/>
                    <a:ln>
                      <a:noFill/>
                    </a:ln>
                  </pic:spPr>
                </pic:pic>
              </a:graphicData>
            </a:graphic>
          </wp:inline>
        </w:drawing>
      </w:r>
    </w:p>
    <w:p w14:paraId="3FFB640B" w14:textId="774850EB" w:rsidR="00C01E3E" w:rsidRPr="004C6AF2" w:rsidRDefault="00C01E3E">
      <w:pPr>
        <w:rPr>
          <w:rFonts w:ascii="Times New Roman" w:hAnsi="Times New Roman"/>
          <w:sz w:val="24"/>
          <w:szCs w:val="24"/>
        </w:rPr>
      </w:pPr>
      <w:r>
        <w:rPr>
          <w:rFonts w:ascii="Times New Roman" w:hAnsi="Times New Roman"/>
          <w:sz w:val="24"/>
          <w:szCs w:val="24"/>
        </w:rPr>
        <w:br w:type="page"/>
      </w:r>
      <w:r>
        <w:rPr>
          <w:rFonts w:ascii="Times New Roman" w:eastAsia="Rockwell" w:hAnsi="Times New Roman"/>
          <w:sz w:val="24"/>
          <w:szCs w:val="24"/>
        </w:rPr>
        <w:t>Liite 7: Kunnan toimenpide- ja rakennuslupaprosessi</w:t>
      </w:r>
    </w:p>
    <w:p w14:paraId="4290B134" w14:textId="2FD72C6E" w:rsidR="00C01E3E" w:rsidRDefault="00E10544">
      <w:pPr>
        <w:rPr>
          <w:rFonts w:ascii="Times New Roman" w:hAnsi="Times New Roman"/>
          <w:sz w:val="24"/>
          <w:szCs w:val="24"/>
        </w:rPr>
      </w:pPr>
      <w:r>
        <w:rPr>
          <w:rFonts w:ascii="Times New Roman" w:hAnsi="Times New Roman"/>
          <w:noProof/>
          <w:sz w:val="24"/>
          <w:szCs w:val="24"/>
        </w:rPr>
        <w:drawing>
          <wp:inline distT="0" distB="0" distL="0" distR="0" wp14:anchorId="7F74744C" wp14:editId="3725C02B">
            <wp:extent cx="7328938" cy="3939710"/>
            <wp:effectExtent l="0" t="952" r="4762" b="4763"/>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7351141" cy="3951645"/>
                    </a:xfrm>
                    <a:prstGeom prst="rect">
                      <a:avLst/>
                    </a:prstGeom>
                    <a:noFill/>
                    <a:ln>
                      <a:noFill/>
                    </a:ln>
                  </pic:spPr>
                </pic:pic>
              </a:graphicData>
            </a:graphic>
          </wp:inline>
        </w:drawing>
      </w:r>
    </w:p>
    <w:p w14:paraId="1425F704" w14:textId="77777777" w:rsidR="0097221D" w:rsidRDefault="0097221D">
      <w:pPr>
        <w:rPr>
          <w:rFonts w:ascii="Times New Roman" w:eastAsia="Rockwell" w:hAnsi="Times New Roman"/>
          <w:sz w:val="24"/>
          <w:szCs w:val="24"/>
        </w:rPr>
      </w:pPr>
    </w:p>
    <w:p w14:paraId="2D34D89B" w14:textId="77777777" w:rsidR="0097221D" w:rsidRDefault="0097221D">
      <w:pPr>
        <w:rPr>
          <w:rFonts w:ascii="Times New Roman" w:eastAsia="Rockwell" w:hAnsi="Times New Roman"/>
          <w:sz w:val="24"/>
          <w:szCs w:val="24"/>
        </w:rPr>
      </w:pPr>
    </w:p>
    <w:p w14:paraId="501378E9" w14:textId="77777777" w:rsidR="0097221D" w:rsidRDefault="0097221D">
      <w:pPr>
        <w:rPr>
          <w:rFonts w:ascii="Times New Roman" w:eastAsia="Rockwell" w:hAnsi="Times New Roman"/>
          <w:sz w:val="24"/>
          <w:szCs w:val="24"/>
        </w:rPr>
      </w:pPr>
    </w:p>
    <w:p w14:paraId="1EFF92CA" w14:textId="77777777" w:rsidR="0097221D" w:rsidRDefault="0097221D">
      <w:pPr>
        <w:rPr>
          <w:rFonts w:ascii="Times New Roman" w:eastAsia="Rockwell" w:hAnsi="Times New Roman"/>
          <w:sz w:val="24"/>
          <w:szCs w:val="24"/>
        </w:rPr>
      </w:pPr>
    </w:p>
    <w:p w14:paraId="75A33B95" w14:textId="07428BF3" w:rsidR="00C01E3E" w:rsidRDefault="00C01E3E">
      <w:pPr>
        <w:rPr>
          <w:rFonts w:ascii="Times New Roman" w:eastAsia="Rockwell" w:hAnsi="Times New Roman"/>
          <w:sz w:val="24"/>
          <w:szCs w:val="24"/>
        </w:rPr>
      </w:pPr>
      <w:r w:rsidRPr="002D49B6">
        <w:rPr>
          <w:rFonts w:ascii="Times New Roman" w:eastAsia="Rockwell" w:hAnsi="Times New Roman"/>
          <w:sz w:val="24"/>
          <w:szCs w:val="24"/>
        </w:rPr>
        <w:t>Liite 8:</w:t>
      </w:r>
      <w:r>
        <w:rPr>
          <w:rFonts w:ascii="Times New Roman" w:eastAsia="Rockwell" w:hAnsi="Times New Roman"/>
          <w:sz w:val="24"/>
          <w:szCs w:val="24"/>
        </w:rPr>
        <w:t xml:space="preserve"> Kunnan kirjastopalveluiden prosessi</w:t>
      </w:r>
    </w:p>
    <w:p w14:paraId="21F19765" w14:textId="26F81BDC" w:rsidR="00C01E3E" w:rsidRDefault="00E10544">
      <w:pPr>
        <w:rPr>
          <w:rFonts w:ascii="Times New Roman" w:hAnsi="Times New Roman"/>
          <w:sz w:val="24"/>
          <w:szCs w:val="24"/>
        </w:rPr>
      </w:pPr>
      <w:r>
        <w:rPr>
          <w:rFonts w:ascii="Times New Roman" w:hAnsi="Times New Roman"/>
          <w:noProof/>
          <w:sz w:val="24"/>
          <w:szCs w:val="24"/>
        </w:rPr>
        <w:drawing>
          <wp:inline distT="0" distB="0" distL="0" distR="0" wp14:anchorId="64FB5386" wp14:editId="400EE633">
            <wp:extent cx="7347797" cy="4058061"/>
            <wp:effectExtent l="6668"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358954" cy="4064223"/>
                    </a:xfrm>
                    <a:prstGeom prst="rect">
                      <a:avLst/>
                    </a:prstGeom>
                    <a:noFill/>
                    <a:ln>
                      <a:noFill/>
                    </a:ln>
                  </pic:spPr>
                </pic:pic>
              </a:graphicData>
            </a:graphic>
          </wp:inline>
        </w:drawing>
      </w:r>
    </w:p>
    <w:p w14:paraId="1625929B" w14:textId="77777777" w:rsidR="0097221D" w:rsidRDefault="0097221D">
      <w:pPr>
        <w:rPr>
          <w:rFonts w:ascii="Times New Roman" w:eastAsia="Rockwell" w:hAnsi="Times New Roman"/>
          <w:sz w:val="24"/>
          <w:szCs w:val="24"/>
        </w:rPr>
      </w:pPr>
    </w:p>
    <w:p w14:paraId="65723A4E" w14:textId="77777777" w:rsidR="0097221D" w:rsidRDefault="0097221D">
      <w:pPr>
        <w:rPr>
          <w:rFonts w:ascii="Times New Roman" w:eastAsia="Rockwell" w:hAnsi="Times New Roman"/>
          <w:sz w:val="24"/>
          <w:szCs w:val="24"/>
        </w:rPr>
      </w:pPr>
    </w:p>
    <w:p w14:paraId="72149A77" w14:textId="77777777" w:rsidR="0097221D" w:rsidRDefault="0097221D">
      <w:pPr>
        <w:rPr>
          <w:rFonts w:ascii="Times New Roman" w:eastAsia="Rockwell" w:hAnsi="Times New Roman"/>
          <w:sz w:val="24"/>
          <w:szCs w:val="24"/>
        </w:rPr>
      </w:pPr>
    </w:p>
    <w:p w14:paraId="4694FABF" w14:textId="77777777" w:rsidR="0097221D" w:rsidRDefault="0097221D">
      <w:pPr>
        <w:rPr>
          <w:rFonts w:ascii="Times New Roman" w:eastAsia="Rockwell" w:hAnsi="Times New Roman"/>
          <w:sz w:val="24"/>
          <w:szCs w:val="24"/>
        </w:rPr>
      </w:pPr>
    </w:p>
    <w:p w14:paraId="48A68965" w14:textId="2FF78ACF" w:rsidR="00C01E3E" w:rsidRDefault="00C01E3E">
      <w:pPr>
        <w:rPr>
          <w:rFonts w:ascii="Times New Roman" w:eastAsia="Rockwell" w:hAnsi="Times New Roman"/>
          <w:sz w:val="24"/>
          <w:szCs w:val="24"/>
        </w:rPr>
      </w:pPr>
      <w:r w:rsidRPr="002D49B6">
        <w:rPr>
          <w:rFonts w:ascii="Times New Roman" w:eastAsia="Rockwell" w:hAnsi="Times New Roman"/>
          <w:sz w:val="24"/>
          <w:szCs w:val="24"/>
        </w:rPr>
        <w:t>Liite 9:</w:t>
      </w:r>
      <w:r>
        <w:rPr>
          <w:rFonts w:ascii="Times New Roman" w:eastAsia="Rockwell" w:hAnsi="Times New Roman"/>
          <w:sz w:val="24"/>
          <w:szCs w:val="24"/>
        </w:rPr>
        <w:t xml:space="preserve"> Kunnan vapaa-aikapalveluiden prosessi</w:t>
      </w:r>
    </w:p>
    <w:p w14:paraId="2B500779" w14:textId="1C689B6C" w:rsidR="00C01E3E" w:rsidRDefault="00EC5DB8">
      <w:pPr>
        <w:rPr>
          <w:rFonts w:ascii="Times New Roman" w:hAnsi="Times New Roman"/>
          <w:sz w:val="24"/>
          <w:szCs w:val="24"/>
        </w:rPr>
      </w:pPr>
      <w:r>
        <w:rPr>
          <w:rFonts w:ascii="Times New Roman" w:hAnsi="Times New Roman"/>
          <w:noProof/>
          <w:sz w:val="24"/>
          <w:szCs w:val="24"/>
        </w:rPr>
        <w:drawing>
          <wp:inline distT="0" distB="0" distL="0" distR="0" wp14:anchorId="08117A4F" wp14:editId="6F2DE53F">
            <wp:extent cx="7362769" cy="4027868"/>
            <wp:effectExtent l="0" t="9208" r="953" b="952"/>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7373645" cy="4033818"/>
                    </a:xfrm>
                    <a:prstGeom prst="rect">
                      <a:avLst/>
                    </a:prstGeom>
                    <a:noFill/>
                    <a:ln>
                      <a:noFill/>
                    </a:ln>
                  </pic:spPr>
                </pic:pic>
              </a:graphicData>
            </a:graphic>
          </wp:inline>
        </w:drawing>
      </w:r>
    </w:p>
    <w:p w14:paraId="2732D5C7" w14:textId="77777777" w:rsidR="009636ED" w:rsidRDefault="009636ED">
      <w:pPr>
        <w:rPr>
          <w:rFonts w:ascii="Times New Roman" w:hAnsi="Times New Roman"/>
          <w:sz w:val="24"/>
          <w:szCs w:val="24"/>
        </w:rPr>
      </w:pPr>
    </w:p>
    <w:p w14:paraId="04BE6E4C" w14:textId="77777777" w:rsidR="009636ED" w:rsidRDefault="009636ED">
      <w:pPr>
        <w:rPr>
          <w:rFonts w:ascii="Times New Roman" w:hAnsi="Times New Roman"/>
          <w:sz w:val="24"/>
          <w:szCs w:val="24"/>
        </w:rPr>
      </w:pPr>
    </w:p>
    <w:p w14:paraId="4C51939D" w14:textId="77777777" w:rsidR="009636ED" w:rsidRDefault="009636ED">
      <w:pPr>
        <w:rPr>
          <w:rFonts w:ascii="Times New Roman" w:hAnsi="Times New Roman"/>
          <w:sz w:val="24"/>
          <w:szCs w:val="24"/>
        </w:rPr>
      </w:pPr>
    </w:p>
    <w:p w14:paraId="730698BE" w14:textId="77777777" w:rsidR="009636ED" w:rsidRDefault="009636ED">
      <w:pPr>
        <w:rPr>
          <w:rFonts w:ascii="Times New Roman" w:hAnsi="Times New Roman"/>
          <w:sz w:val="24"/>
          <w:szCs w:val="24"/>
        </w:rPr>
      </w:pPr>
    </w:p>
    <w:p w14:paraId="7878F012" w14:textId="7AD5B17A" w:rsidR="004C6AF2" w:rsidRPr="00E2457E" w:rsidRDefault="00E2457E">
      <w:pPr>
        <w:rPr>
          <w:rFonts w:ascii="Times New Roman" w:hAnsi="Times New Roman"/>
          <w:sz w:val="24"/>
          <w:szCs w:val="24"/>
        </w:rPr>
      </w:pPr>
      <w:r w:rsidRPr="00E2457E">
        <w:rPr>
          <w:rFonts w:ascii="Times New Roman" w:hAnsi="Times New Roman"/>
          <w:sz w:val="24"/>
          <w:szCs w:val="24"/>
        </w:rPr>
        <w:t>Liite 10. Kihniön kunnan asiakirjajulkisuuskuvaus, tietovarannot ja rekisterit</w:t>
      </w:r>
    </w:p>
    <w:tbl>
      <w:tblPr>
        <w:tblW w:w="10186" w:type="dxa"/>
        <w:tblInd w:w="10" w:type="dxa"/>
        <w:tblLayout w:type="fixed"/>
        <w:tblCellMar>
          <w:left w:w="0" w:type="dxa"/>
          <w:right w:w="0" w:type="dxa"/>
        </w:tblCellMar>
        <w:tblLook w:val="0000" w:firstRow="0" w:lastRow="0" w:firstColumn="0" w:lastColumn="0" w:noHBand="0" w:noVBand="0"/>
      </w:tblPr>
      <w:tblGrid>
        <w:gridCol w:w="3000"/>
        <w:gridCol w:w="102"/>
        <w:gridCol w:w="2898"/>
        <w:gridCol w:w="204"/>
        <w:gridCol w:w="3982"/>
      </w:tblGrid>
      <w:tr w:rsidR="004C6AF2" w:rsidRPr="00645AE2" w14:paraId="0CC73AC6" w14:textId="77777777" w:rsidTr="00F63CAA">
        <w:trPr>
          <w:trHeight w:val="278"/>
        </w:trPr>
        <w:tc>
          <w:tcPr>
            <w:tcW w:w="3000" w:type="dxa"/>
            <w:tcBorders>
              <w:top w:val="single" w:sz="8" w:space="0" w:color="auto"/>
              <w:left w:val="single" w:sz="8" w:space="0" w:color="auto"/>
              <w:bottom w:val="single" w:sz="8" w:space="0" w:color="auto"/>
              <w:right w:val="single" w:sz="8" w:space="0" w:color="auto"/>
            </w:tcBorders>
            <w:shd w:val="clear" w:color="auto" w:fill="auto"/>
            <w:vAlign w:val="bottom"/>
          </w:tcPr>
          <w:p w14:paraId="39713975" w14:textId="77777777" w:rsidR="004C6AF2" w:rsidRPr="00645AE2" w:rsidRDefault="004C6AF2" w:rsidP="0097221D">
            <w:pPr>
              <w:spacing w:line="0" w:lineRule="atLeast"/>
              <w:ind w:left="100"/>
              <w:rPr>
                <w:rFonts w:ascii="Times New Roman" w:hAnsi="Times New Roman"/>
                <w:b/>
                <w:sz w:val="20"/>
              </w:rPr>
            </w:pPr>
            <w:r w:rsidRPr="00645AE2">
              <w:rPr>
                <w:rFonts w:ascii="Times New Roman" w:hAnsi="Times New Roman"/>
                <w:b/>
                <w:sz w:val="20"/>
              </w:rPr>
              <w:t>Rekisteri / Tietovaranto</w:t>
            </w:r>
          </w:p>
        </w:tc>
        <w:tc>
          <w:tcPr>
            <w:tcW w:w="3000" w:type="dxa"/>
            <w:gridSpan w:val="2"/>
            <w:tcBorders>
              <w:top w:val="single" w:sz="8" w:space="0" w:color="auto"/>
              <w:bottom w:val="single" w:sz="8" w:space="0" w:color="auto"/>
              <w:right w:val="single" w:sz="8" w:space="0" w:color="auto"/>
            </w:tcBorders>
            <w:shd w:val="clear" w:color="auto" w:fill="auto"/>
            <w:vAlign w:val="bottom"/>
          </w:tcPr>
          <w:p w14:paraId="47B605A9" w14:textId="77777777" w:rsidR="004C6AF2" w:rsidRPr="00645AE2" w:rsidRDefault="004C6AF2" w:rsidP="0097221D">
            <w:pPr>
              <w:spacing w:line="0" w:lineRule="atLeast"/>
              <w:ind w:left="80"/>
              <w:rPr>
                <w:rFonts w:ascii="Times New Roman" w:hAnsi="Times New Roman"/>
                <w:b/>
                <w:sz w:val="20"/>
              </w:rPr>
            </w:pPr>
            <w:r w:rsidRPr="00645AE2">
              <w:rPr>
                <w:rFonts w:ascii="Times New Roman" w:hAnsi="Times New Roman"/>
                <w:b/>
                <w:sz w:val="20"/>
              </w:rPr>
              <w:t>Käyttötarkoitus</w:t>
            </w:r>
          </w:p>
        </w:tc>
        <w:tc>
          <w:tcPr>
            <w:tcW w:w="4186" w:type="dxa"/>
            <w:gridSpan w:val="2"/>
            <w:tcBorders>
              <w:top w:val="single" w:sz="8" w:space="0" w:color="auto"/>
              <w:bottom w:val="single" w:sz="8" w:space="0" w:color="auto"/>
              <w:right w:val="single" w:sz="8" w:space="0" w:color="auto"/>
            </w:tcBorders>
            <w:shd w:val="clear" w:color="auto" w:fill="auto"/>
            <w:vAlign w:val="bottom"/>
          </w:tcPr>
          <w:p w14:paraId="2D03FB2A" w14:textId="77777777" w:rsidR="004C6AF2" w:rsidRPr="00645AE2" w:rsidRDefault="004C6AF2" w:rsidP="0097221D">
            <w:pPr>
              <w:spacing w:line="0" w:lineRule="atLeast"/>
              <w:ind w:left="100"/>
              <w:rPr>
                <w:rFonts w:ascii="Times New Roman" w:hAnsi="Times New Roman"/>
                <w:b/>
                <w:sz w:val="20"/>
              </w:rPr>
            </w:pPr>
            <w:r w:rsidRPr="00645AE2">
              <w:rPr>
                <w:rFonts w:ascii="Times New Roman" w:hAnsi="Times New Roman"/>
                <w:b/>
                <w:sz w:val="20"/>
              </w:rPr>
              <w:t>Rekisterinpitäjä</w:t>
            </w:r>
          </w:p>
        </w:tc>
      </w:tr>
      <w:tr w:rsidR="004C6AF2" w:rsidRPr="00645AE2" w14:paraId="6929AB63" w14:textId="77777777" w:rsidTr="00F63CAA">
        <w:trPr>
          <w:trHeight w:val="241"/>
        </w:trPr>
        <w:tc>
          <w:tcPr>
            <w:tcW w:w="3000" w:type="dxa"/>
            <w:tcBorders>
              <w:left w:val="single" w:sz="8" w:space="0" w:color="auto"/>
              <w:right w:val="single" w:sz="8" w:space="0" w:color="auto"/>
            </w:tcBorders>
            <w:shd w:val="clear" w:color="auto" w:fill="auto"/>
            <w:vAlign w:val="bottom"/>
          </w:tcPr>
          <w:p w14:paraId="52268077" w14:textId="77777777" w:rsidR="004C6AF2" w:rsidRPr="00645AE2" w:rsidRDefault="004C6AF2" w:rsidP="0097221D">
            <w:pPr>
              <w:spacing w:line="241" w:lineRule="exact"/>
              <w:ind w:left="100"/>
              <w:rPr>
                <w:rFonts w:ascii="Times New Roman" w:hAnsi="Times New Roman"/>
                <w:sz w:val="20"/>
              </w:rPr>
            </w:pPr>
            <w:r w:rsidRPr="00645AE2">
              <w:rPr>
                <w:rFonts w:ascii="Times New Roman" w:hAnsi="Times New Roman"/>
                <w:sz w:val="20"/>
              </w:rPr>
              <w:t>Asianhallinnan rekisteri ja</w:t>
            </w:r>
          </w:p>
        </w:tc>
        <w:tc>
          <w:tcPr>
            <w:tcW w:w="3000" w:type="dxa"/>
            <w:gridSpan w:val="2"/>
            <w:tcBorders>
              <w:right w:val="single" w:sz="8" w:space="0" w:color="auto"/>
            </w:tcBorders>
            <w:shd w:val="clear" w:color="auto" w:fill="auto"/>
            <w:vAlign w:val="bottom"/>
          </w:tcPr>
          <w:p w14:paraId="2A1B3A76" w14:textId="77777777" w:rsidR="004C6AF2" w:rsidRPr="00645AE2" w:rsidRDefault="004C6AF2" w:rsidP="0097221D">
            <w:pPr>
              <w:spacing w:line="241" w:lineRule="exact"/>
              <w:ind w:left="80"/>
              <w:rPr>
                <w:rFonts w:ascii="Times New Roman" w:hAnsi="Times New Roman"/>
                <w:sz w:val="20"/>
              </w:rPr>
            </w:pPr>
            <w:r w:rsidRPr="00645AE2">
              <w:rPr>
                <w:rFonts w:ascii="Times New Roman" w:hAnsi="Times New Roman"/>
                <w:sz w:val="20"/>
              </w:rPr>
              <w:t>Kuntaan vireille tulleet asiat ja</w:t>
            </w:r>
          </w:p>
        </w:tc>
        <w:tc>
          <w:tcPr>
            <w:tcW w:w="4186" w:type="dxa"/>
            <w:gridSpan w:val="2"/>
            <w:tcBorders>
              <w:right w:val="single" w:sz="8" w:space="0" w:color="auto"/>
            </w:tcBorders>
            <w:shd w:val="clear" w:color="auto" w:fill="auto"/>
            <w:vAlign w:val="bottom"/>
          </w:tcPr>
          <w:p w14:paraId="719E838D" w14:textId="77777777" w:rsidR="004C6AF2" w:rsidRPr="00645AE2" w:rsidRDefault="004C6AF2" w:rsidP="0097221D">
            <w:pPr>
              <w:spacing w:line="241" w:lineRule="exact"/>
              <w:ind w:left="100"/>
              <w:rPr>
                <w:rFonts w:ascii="Times New Roman" w:hAnsi="Times New Roman"/>
                <w:sz w:val="20"/>
              </w:rPr>
            </w:pPr>
            <w:r w:rsidRPr="00645AE2">
              <w:rPr>
                <w:rFonts w:ascii="Times New Roman" w:hAnsi="Times New Roman"/>
                <w:sz w:val="20"/>
              </w:rPr>
              <w:t>Kunnanhallitus / Hallintopalvelut</w:t>
            </w:r>
          </w:p>
        </w:tc>
      </w:tr>
      <w:tr w:rsidR="004C6AF2" w:rsidRPr="00645AE2" w14:paraId="42B1A8C2" w14:textId="77777777" w:rsidTr="00F63CAA">
        <w:trPr>
          <w:trHeight w:val="287"/>
        </w:trPr>
        <w:tc>
          <w:tcPr>
            <w:tcW w:w="3000" w:type="dxa"/>
            <w:tcBorders>
              <w:left w:val="single" w:sz="8" w:space="0" w:color="auto"/>
              <w:bottom w:val="single" w:sz="8" w:space="0" w:color="auto"/>
              <w:right w:val="single" w:sz="8" w:space="0" w:color="auto"/>
            </w:tcBorders>
            <w:shd w:val="clear" w:color="auto" w:fill="auto"/>
            <w:vAlign w:val="bottom"/>
          </w:tcPr>
          <w:p w14:paraId="7EA0D5D8" w14:textId="77777777" w:rsidR="004C6AF2" w:rsidRPr="00645AE2" w:rsidRDefault="004C6AF2" w:rsidP="0097221D">
            <w:pPr>
              <w:spacing w:line="0" w:lineRule="atLeast"/>
              <w:ind w:left="100"/>
              <w:rPr>
                <w:rFonts w:ascii="Times New Roman" w:hAnsi="Times New Roman"/>
                <w:sz w:val="20"/>
              </w:rPr>
            </w:pPr>
            <w:r w:rsidRPr="00645AE2">
              <w:rPr>
                <w:rFonts w:ascii="Times New Roman" w:hAnsi="Times New Roman"/>
                <w:sz w:val="20"/>
              </w:rPr>
              <w:t>tietovaranto</w:t>
            </w:r>
          </w:p>
        </w:tc>
        <w:tc>
          <w:tcPr>
            <w:tcW w:w="3000" w:type="dxa"/>
            <w:gridSpan w:val="2"/>
            <w:tcBorders>
              <w:bottom w:val="single" w:sz="8" w:space="0" w:color="auto"/>
              <w:right w:val="single" w:sz="8" w:space="0" w:color="auto"/>
            </w:tcBorders>
            <w:shd w:val="clear" w:color="auto" w:fill="auto"/>
            <w:vAlign w:val="bottom"/>
          </w:tcPr>
          <w:p w14:paraId="7B38BA59" w14:textId="77777777" w:rsidR="004C6AF2" w:rsidRPr="00645AE2" w:rsidRDefault="004C6AF2" w:rsidP="0097221D">
            <w:pPr>
              <w:spacing w:line="0" w:lineRule="atLeast"/>
              <w:ind w:left="80"/>
              <w:rPr>
                <w:rFonts w:ascii="Times New Roman" w:hAnsi="Times New Roman"/>
                <w:sz w:val="20"/>
              </w:rPr>
            </w:pPr>
            <w:r w:rsidRPr="00645AE2">
              <w:rPr>
                <w:rFonts w:ascii="Times New Roman" w:hAnsi="Times New Roman"/>
                <w:sz w:val="20"/>
              </w:rPr>
              <w:t>asiakirjat sekä arkistointi</w:t>
            </w:r>
          </w:p>
        </w:tc>
        <w:tc>
          <w:tcPr>
            <w:tcW w:w="4186" w:type="dxa"/>
            <w:gridSpan w:val="2"/>
            <w:tcBorders>
              <w:bottom w:val="single" w:sz="8" w:space="0" w:color="auto"/>
              <w:right w:val="single" w:sz="8" w:space="0" w:color="auto"/>
            </w:tcBorders>
            <w:shd w:val="clear" w:color="auto" w:fill="auto"/>
            <w:vAlign w:val="bottom"/>
          </w:tcPr>
          <w:p w14:paraId="4A51E457" w14:textId="77777777" w:rsidR="004C6AF2" w:rsidRPr="00645AE2" w:rsidRDefault="004C6AF2" w:rsidP="0097221D">
            <w:pPr>
              <w:spacing w:line="0" w:lineRule="atLeast"/>
              <w:rPr>
                <w:rFonts w:ascii="Times New Roman" w:hAnsi="Times New Roman"/>
                <w:sz w:val="20"/>
              </w:rPr>
            </w:pPr>
          </w:p>
        </w:tc>
      </w:tr>
      <w:tr w:rsidR="004C6AF2" w:rsidRPr="00645AE2" w14:paraId="58550C72" w14:textId="77777777" w:rsidTr="00F63CAA">
        <w:trPr>
          <w:trHeight w:val="241"/>
        </w:trPr>
        <w:tc>
          <w:tcPr>
            <w:tcW w:w="3000" w:type="dxa"/>
            <w:tcBorders>
              <w:left w:val="single" w:sz="8" w:space="0" w:color="auto"/>
              <w:right w:val="single" w:sz="8" w:space="0" w:color="auto"/>
            </w:tcBorders>
            <w:shd w:val="clear" w:color="auto" w:fill="auto"/>
            <w:vAlign w:val="bottom"/>
          </w:tcPr>
          <w:p w14:paraId="34A3FB6F" w14:textId="77777777" w:rsidR="004C6AF2" w:rsidRPr="00645AE2" w:rsidRDefault="004C6AF2" w:rsidP="0097221D">
            <w:pPr>
              <w:spacing w:line="241" w:lineRule="exact"/>
              <w:ind w:left="100"/>
              <w:rPr>
                <w:rFonts w:ascii="Times New Roman" w:hAnsi="Times New Roman"/>
                <w:sz w:val="20"/>
              </w:rPr>
            </w:pPr>
            <w:r w:rsidRPr="00645AE2">
              <w:rPr>
                <w:rFonts w:ascii="Times New Roman" w:hAnsi="Times New Roman"/>
                <w:sz w:val="20"/>
              </w:rPr>
              <w:t>Luottamushenkilörekisteri</w:t>
            </w:r>
          </w:p>
        </w:tc>
        <w:tc>
          <w:tcPr>
            <w:tcW w:w="3000" w:type="dxa"/>
            <w:gridSpan w:val="2"/>
            <w:tcBorders>
              <w:right w:val="single" w:sz="8" w:space="0" w:color="auto"/>
            </w:tcBorders>
            <w:shd w:val="clear" w:color="auto" w:fill="auto"/>
            <w:vAlign w:val="bottom"/>
          </w:tcPr>
          <w:p w14:paraId="11F1ACD1" w14:textId="77777777" w:rsidR="004C6AF2" w:rsidRPr="00645AE2" w:rsidRDefault="004C6AF2" w:rsidP="0097221D">
            <w:pPr>
              <w:spacing w:line="241" w:lineRule="exact"/>
              <w:ind w:left="80"/>
              <w:rPr>
                <w:rFonts w:ascii="Times New Roman" w:hAnsi="Times New Roman"/>
                <w:sz w:val="20"/>
              </w:rPr>
            </w:pPr>
            <w:r w:rsidRPr="00645AE2">
              <w:rPr>
                <w:rFonts w:ascii="Times New Roman" w:hAnsi="Times New Roman"/>
                <w:sz w:val="20"/>
              </w:rPr>
              <w:t>Kunnan luottamushenkilöiden</w:t>
            </w:r>
          </w:p>
        </w:tc>
        <w:tc>
          <w:tcPr>
            <w:tcW w:w="4186" w:type="dxa"/>
            <w:gridSpan w:val="2"/>
            <w:tcBorders>
              <w:right w:val="single" w:sz="8" w:space="0" w:color="auto"/>
            </w:tcBorders>
            <w:shd w:val="clear" w:color="auto" w:fill="auto"/>
            <w:vAlign w:val="bottom"/>
          </w:tcPr>
          <w:p w14:paraId="7F7F7915" w14:textId="77777777" w:rsidR="004C6AF2" w:rsidRPr="00645AE2" w:rsidRDefault="004C6AF2" w:rsidP="0097221D">
            <w:pPr>
              <w:spacing w:line="241" w:lineRule="exact"/>
              <w:ind w:left="100"/>
              <w:rPr>
                <w:rFonts w:ascii="Times New Roman" w:hAnsi="Times New Roman"/>
                <w:sz w:val="20"/>
              </w:rPr>
            </w:pPr>
            <w:r w:rsidRPr="00645AE2">
              <w:rPr>
                <w:rFonts w:ascii="Times New Roman" w:hAnsi="Times New Roman"/>
                <w:sz w:val="20"/>
              </w:rPr>
              <w:t>Kunnanhallitus / Hallintopalvelut</w:t>
            </w:r>
          </w:p>
        </w:tc>
      </w:tr>
      <w:tr w:rsidR="004C6AF2" w:rsidRPr="00645AE2" w14:paraId="4365B306" w14:textId="77777777" w:rsidTr="00F63CAA">
        <w:trPr>
          <w:trHeight w:val="269"/>
        </w:trPr>
        <w:tc>
          <w:tcPr>
            <w:tcW w:w="3000" w:type="dxa"/>
            <w:tcBorders>
              <w:left w:val="single" w:sz="8" w:space="0" w:color="auto"/>
              <w:right w:val="single" w:sz="8" w:space="0" w:color="auto"/>
            </w:tcBorders>
            <w:shd w:val="clear" w:color="auto" w:fill="auto"/>
            <w:vAlign w:val="bottom"/>
          </w:tcPr>
          <w:p w14:paraId="51CB47F5" w14:textId="77777777" w:rsidR="004C6AF2" w:rsidRPr="00645AE2" w:rsidRDefault="004C6AF2" w:rsidP="0097221D">
            <w:pPr>
              <w:spacing w:line="0" w:lineRule="atLeast"/>
              <w:rPr>
                <w:rFonts w:ascii="Times New Roman" w:hAnsi="Times New Roman"/>
                <w:sz w:val="20"/>
              </w:rPr>
            </w:pPr>
          </w:p>
        </w:tc>
        <w:tc>
          <w:tcPr>
            <w:tcW w:w="3000" w:type="dxa"/>
            <w:gridSpan w:val="2"/>
            <w:tcBorders>
              <w:right w:val="single" w:sz="8" w:space="0" w:color="auto"/>
            </w:tcBorders>
            <w:shd w:val="clear" w:color="auto" w:fill="auto"/>
            <w:vAlign w:val="bottom"/>
          </w:tcPr>
          <w:p w14:paraId="7E9453F9" w14:textId="77777777" w:rsidR="004C6AF2" w:rsidRPr="00645AE2" w:rsidRDefault="004C6AF2" w:rsidP="0097221D">
            <w:pPr>
              <w:spacing w:line="0" w:lineRule="atLeast"/>
              <w:ind w:left="80"/>
              <w:rPr>
                <w:rFonts w:ascii="Times New Roman" w:hAnsi="Times New Roman"/>
                <w:sz w:val="20"/>
              </w:rPr>
            </w:pPr>
            <w:r w:rsidRPr="00645AE2">
              <w:rPr>
                <w:rFonts w:ascii="Times New Roman" w:hAnsi="Times New Roman"/>
                <w:sz w:val="20"/>
              </w:rPr>
              <w:t>yhteystietojen ja palkkioiden</w:t>
            </w:r>
          </w:p>
        </w:tc>
        <w:tc>
          <w:tcPr>
            <w:tcW w:w="4186" w:type="dxa"/>
            <w:gridSpan w:val="2"/>
            <w:tcBorders>
              <w:right w:val="single" w:sz="8" w:space="0" w:color="auto"/>
            </w:tcBorders>
            <w:shd w:val="clear" w:color="auto" w:fill="auto"/>
            <w:vAlign w:val="bottom"/>
          </w:tcPr>
          <w:p w14:paraId="1B666CB9" w14:textId="77777777" w:rsidR="004C6AF2" w:rsidRPr="00645AE2" w:rsidRDefault="004C6AF2" w:rsidP="0097221D">
            <w:pPr>
              <w:spacing w:line="0" w:lineRule="atLeast"/>
              <w:rPr>
                <w:rFonts w:ascii="Times New Roman" w:hAnsi="Times New Roman"/>
                <w:sz w:val="20"/>
              </w:rPr>
            </w:pPr>
          </w:p>
        </w:tc>
      </w:tr>
      <w:tr w:rsidR="004C6AF2" w:rsidRPr="00645AE2" w14:paraId="7545877D" w14:textId="77777777" w:rsidTr="00F63CAA">
        <w:trPr>
          <w:trHeight w:val="266"/>
        </w:trPr>
        <w:tc>
          <w:tcPr>
            <w:tcW w:w="3000" w:type="dxa"/>
            <w:tcBorders>
              <w:left w:val="single" w:sz="8" w:space="0" w:color="auto"/>
              <w:right w:val="single" w:sz="8" w:space="0" w:color="auto"/>
            </w:tcBorders>
            <w:shd w:val="clear" w:color="auto" w:fill="auto"/>
            <w:vAlign w:val="bottom"/>
          </w:tcPr>
          <w:p w14:paraId="2F91C167" w14:textId="77777777" w:rsidR="004C6AF2" w:rsidRPr="00645AE2" w:rsidRDefault="004C6AF2" w:rsidP="0097221D">
            <w:pPr>
              <w:spacing w:line="0" w:lineRule="atLeast"/>
              <w:rPr>
                <w:rFonts w:ascii="Times New Roman" w:hAnsi="Times New Roman"/>
                <w:sz w:val="20"/>
              </w:rPr>
            </w:pPr>
          </w:p>
        </w:tc>
        <w:tc>
          <w:tcPr>
            <w:tcW w:w="3000" w:type="dxa"/>
            <w:gridSpan w:val="2"/>
            <w:tcBorders>
              <w:right w:val="single" w:sz="8" w:space="0" w:color="auto"/>
            </w:tcBorders>
            <w:shd w:val="clear" w:color="auto" w:fill="auto"/>
            <w:vAlign w:val="bottom"/>
          </w:tcPr>
          <w:p w14:paraId="05B54631" w14:textId="77777777" w:rsidR="004C6AF2" w:rsidRPr="00645AE2" w:rsidRDefault="004C6AF2" w:rsidP="0097221D">
            <w:pPr>
              <w:spacing w:line="267" w:lineRule="exact"/>
              <w:ind w:left="80"/>
              <w:rPr>
                <w:rFonts w:ascii="Times New Roman" w:hAnsi="Times New Roman"/>
                <w:sz w:val="20"/>
              </w:rPr>
            </w:pPr>
            <w:r w:rsidRPr="00645AE2">
              <w:rPr>
                <w:rFonts w:ascii="Times New Roman" w:hAnsi="Times New Roman"/>
                <w:sz w:val="20"/>
              </w:rPr>
              <w:t>maksussa tarvittavien tietojen</w:t>
            </w:r>
          </w:p>
        </w:tc>
        <w:tc>
          <w:tcPr>
            <w:tcW w:w="4186" w:type="dxa"/>
            <w:gridSpan w:val="2"/>
            <w:tcBorders>
              <w:right w:val="single" w:sz="8" w:space="0" w:color="auto"/>
            </w:tcBorders>
            <w:shd w:val="clear" w:color="auto" w:fill="auto"/>
            <w:vAlign w:val="bottom"/>
          </w:tcPr>
          <w:p w14:paraId="16527B01" w14:textId="77777777" w:rsidR="004C6AF2" w:rsidRPr="00645AE2" w:rsidRDefault="004C6AF2" w:rsidP="0097221D">
            <w:pPr>
              <w:spacing w:line="0" w:lineRule="atLeast"/>
              <w:rPr>
                <w:rFonts w:ascii="Times New Roman" w:hAnsi="Times New Roman"/>
                <w:sz w:val="20"/>
              </w:rPr>
            </w:pPr>
          </w:p>
        </w:tc>
      </w:tr>
      <w:tr w:rsidR="004C6AF2" w:rsidRPr="00645AE2" w14:paraId="0F386296" w14:textId="77777777" w:rsidTr="00F63CAA">
        <w:trPr>
          <w:trHeight w:val="287"/>
        </w:trPr>
        <w:tc>
          <w:tcPr>
            <w:tcW w:w="3000" w:type="dxa"/>
            <w:tcBorders>
              <w:left w:val="single" w:sz="8" w:space="0" w:color="auto"/>
              <w:bottom w:val="single" w:sz="8" w:space="0" w:color="auto"/>
              <w:right w:val="single" w:sz="8" w:space="0" w:color="auto"/>
            </w:tcBorders>
            <w:shd w:val="clear" w:color="auto" w:fill="auto"/>
            <w:vAlign w:val="bottom"/>
          </w:tcPr>
          <w:p w14:paraId="076BB41C" w14:textId="77777777" w:rsidR="004C6AF2" w:rsidRPr="00645AE2" w:rsidRDefault="004C6AF2" w:rsidP="0097221D">
            <w:pPr>
              <w:spacing w:line="0" w:lineRule="atLeast"/>
              <w:rPr>
                <w:rFonts w:ascii="Times New Roman" w:hAnsi="Times New Roman"/>
                <w:sz w:val="20"/>
              </w:rPr>
            </w:pPr>
          </w:p>
        </w:tc>
        <w:tc>
          <w:tcPr>
            <w:tcW w:w="3000" w:type="dxa"/>
            <w:gridSpan w:val="2"/>
            <w:tcBorders>
              <w:bottom w:val="single" w:sz="8" w:space="0" w:color="auto"/>
              <w:right w:val="single" w:sz="8" w:space="0" w:color="auto"/>
            </w:tcBorders>
            <w:shd w:val="clear" w:color="auto" w:fill="auto"/>
            <w:vAlign w:val="bottom"/>
          </w:tcPr>
          <w:p w14:paraId="49E946A6" w14:textId="77777777" w:rsidR="004C6AF2" w:rsidRPr="00645AE2" w:rsidRDefault="004C6AF2" w:rsidP="0097221D">
            <w:pPr>
              <w:spacing w:line="0" w:lineRule="atLeast"/>
              <w:ind w:left="80"/>
              <w:rPr>
                <w:rFonts w:ascii="Times New Roman" w:hAnsi="Times New Roman"/>
                <w:sz w:val="20"/>
              </w:rPr>
            </w:pPr>
            <w:r w:rsidRPr="00645AE2">
              <w:rPr>
                <w:rFonts w:ascii="Times New Roman" w:hAnsi="Times New Roman"/>
                <w:sz w:val="20"/>
              </w:rPr>
              <w:t>hallinnointi</w:t>
            </w:r>
          </w:p>
        </w:tc>
        <w:tc>
          <w:tcPr>
            <w:tcW w:w="4186" w:type="dxa"/>
            <w:gridSpan w:val="2"/>
            <w:tcBorders>
              <w:bottom w:val="single" w:sz="8" w:space="0" w:color="auto"/>
              <w:right w:val="single" w:sz="8" w:space="0" w:color="auto"/>
            </w:tcBorders>
            <w:shd w:val="clear" w:color="auto" w:fill="auto"/>
            <w:vAlign w:val="bottom"/>
          </w:tcPr>
          <w:p w14:paraId="15483C27" w14:textId="77777777" w:rsidR="004C6AF2" w:rsidRPr="00645AE2" w:rsidRDefault="004C6AF2" w:rsidP="0097221D">
            <w:pPr>
              <w:spacing w:line="0" w:lineRule="atLeast"/>
              <w:rPr>
                <w:rFonts w:ascii="Times New Roman" w:hAnsi="Times New Roman"/>
                <w:sz w:val="20"/>
              </w:rPr>
            </w:pPr>
          </w:p>
        </w:tc>
      </w:tr>
      <w:tr w:rsidR="004C6AF2" w:rsidRPr="00645AE2" w14:paraId="3F721EBE" w14:textId="77777777" w:rsidTr="00F63CAA">
        <w:trPr>
          <w:trHeight w:val="241"/>
        </w:trPr>
        <w:tc>
          <w:tcPr>
            <w:tcW w:w="3000" w:type="dxa"/>
            <w:tcBorders>
              <w:left w:val="single" w:sz="8" w:space="0" w:color="auto"/>
              <w:right w:val="single" w:sz="8" w:space="0" w:color="auto"/>
            </w:tcBorders>
            <w:shd w:val="clear" w:color="auto" w:fill="auto"/>
            <w:vAlign w:val="bottom"/>
          </w:tcPr>
          <w:p w14:paraId="012AD3BC" w14:textId="77777777" w:rsidR="004C6AF2" w:rsidRPr="00645AE2" w:rsidRDefault="004C6AF2" w:rsidP="0097221D">
            <w:pPr>
              <w:spacing w:line="241" w:lineRule="exact"/>
              <w:ind w:left="100"/>
              <w:rPr>
                <w:rFonts w:ascii="Times New Roman" w:hAnsi="Times New Roman"/>
                <w:sz w:val="20"/>
              </w:rPr>
            </w:pPr>
            <w:r w:rsidRPr="00645AE2">
              <w:rPr>
                <w:rFonts w:ascii="Times New Roman" w:hAnsi="Times New Roman"/>
                <w:sz w:val="20"/>
              </w:rPr>
              <w:t>Sidonnaisuusrekisteri</w:t>
            </w:r>
          </w:p>
        </w:tc>
        <w:tc>
          <w:tcPr>
            <w:tcW w:w="3000" w:type="dxa"/>
            <w:gridSpan w:val="2"/>
            <w:tcBorders>
              <w:right w:val="single" w:sz="8" w:space="0" w:color="auto"/>
            </w:tcBorders>
            <w:shd w:val="clear" w:color="auto" w:fill="auto"/>
            <w:vAlign w:val="bottom"/>
          </w:tcPr>
          <w:p w14:paraId="63099276" w14:textId="77777777" w:rsidR="004C6AF2" w:rsidRPr="00645AE2" w:rsidRDefault="004C6AF2" w:rsidP="0097221D">
            <w:pPr>
              <w:spacing w:line="241" w:lineRule="exact"/>
              <w:ind w:left="80"/>
              <w:rPr>
                <w:rFonts w:ascii="Times New Roman" w:hAnsi="Times New Roman"/>
                <w:sz w:val="20"/>
              </w:rPr>
            </w:pPr>
            <w:r w:rsidRPr="00645AE2">
              <w:rPr>
                <w:rFonts w:ascii="Times New Roman" w:hAnsi="Times New Roman"/>
                <w:sz w:val="20"/>
              </w:rPr>
              <w:t>Kunnan luottamushenkilöiden</w:t>
            </w:r>
          </w:p>
        </w:tc>
        <w:tc>
          <w:tcPr>
            <w:tcW w:w="4186" w:type="dxa"/>
            <w:gridSpan w:val="2"/>
            <w:tcBorders>
              <w:right w:val="single" w:sz="8" w:space="0" w:color="auto"/>
            </w:tcBorders>
            <w:shd w:val="clear" w:color="auto" w:fill="auto"/>
            <w:vAlign w:val="bottom"/>
          </w:tcPr>
          <w:p w14:paraId="0144976F" w14:textId="77777777" w:rsidR="004C6AF2" w:rsidRPr="00645AE2" w:rsidRDefault="004C6AF2" w:rsidP="0097221D">
            <w:pPr>
              <w:spacing w:line="241" w:lineRule="exact"/>
              <w:ind w:left="100"/>
              <w:rPr>
                <w:rFonts w:ascii="Times New Roman" w:hAnsi="Times New Roman"/>
                <w:sz w:val="20"/>
              </w:rPr>
            </w:pPr>
            <w:r w:rsidRPr="00645AE2">
              <w:rPr>
                <w:rFonts w:ascii="Times New Roman" w:hAnsi="Times New Roman"/>
                <w:sz w:val="20"/>
              </w:rPr>
              <w:t>Tarkastuslautakunta / Hallintopalvelut</w:t>
            </w:r>
          </w:p>
        </w:tc>
      </w:tr>
      <w:tr w:rsidR="004C6AF2" w:rsidRPr="00645AE2" w14:paraId="40FB2A68" w14:textId="77777777" w:rsidTr="00F63CAA">
        <w:trPr>
          <w:trHeight w:val="269"/>
        </w:trPr>
        <w:tc>
          <w:tcPr>
            <w:tcW w:w="3000" w:type="dxa"/>
            <w:tcBorders>
              <w:left w:val="single" w:sz="8" w:space="0" w:color="auto"/>
              <w:right w:val="single" w:sz="8" w:space="0" w:color="auto"/>
            </w:tcBorders>
            <w:shd w:val="clear" w:color="auto" w:fill="auto"/>
            <w:vAlign w:val="bottom"/>
          </w:tcPr>
          <w:p w14:paraId="18123951" w14:textId="77777777" w:rsidR="004C6AF2" w:rsidRPr="00645AE2" w:rsidRDefault="004C6AF2" w:rsidP="0097221D">
            <w:pPr>
              <w:spacing w:line="0" w:lineRule="atLeast"/>
              <w:rPr>
                <w:rFonts w:ascii="Times New Roman" w:hAnsi="Times New Roman"/>
                <w:sz w:val="20"/>
              </w:rPr>
            </w:pPr>
          </w:p>
        </w:tc>
        <w:tc>
          <w:tcPr>
            <w:tcW w:w="3000" w:type="dxa"/>
            <w:gridSpan w:val="2"/>
            <w:tcBorders>
              <w:right w:val="single" w:sz="8" w:space="0" w:color="auto"/>
            </w:tcBorders>
            <w:shd w:val="clear" w:color="auto" w:fill="auto"/>
            <w:vAlign w:val="bottom"/>
          </w:tcPr>
          <w:p w14:paraId="0E2D92A6" w14:textId="77777777" w:rsidR="004C6AF2" w:rsidRPr="00645AE2" w:rsidRDefault="004C6AF2" w:rsidP="0097221D">
            <w:pPr>
              <w:spacing w:line="0" w:lineRule="atLeast"/>
              <w:ind w:left="80"/>
              <w:rPr>
                <w:rFonts w:ascii="Times New Roman" w:hAnsi="Times New Roman"/>
                <w:sz w:val="20"/>
              </w:rPr>
            </w:pPr>
            <w:r w:rsidRPr="00645AE2">
              <w:rPr>
                <w:rFonts w:ascii="Times New Roman" w:hAnsi="Times New Roman"/>
                <w:sz w:val="20"/>
              </w:rPr>
              <w:t>ja viranhaltijoiden</w:t>
            </w:r>
          </w:p>
        </w:tc>
        <w:tc>
          <w:tcPr>
            <w:tcW w:w="4186" w:type="dxa"/>
            <w:gridSpan w:val="2"/>
            <w:tcBorders>
              <w:right w:val="single" w:sz="8" w:space="0" w:color="auto"/>
            </w:tcBorders>
            <w:shd w:val="clear" w:color="auto" w:fill="auto"/>
            <w:vAlign w:val="bottom"/>
          </w:tcPr>
          <w:p w14:paraId="055FA2F4" w14:textId="77777777" w:rsidR="004C6AF2" w:rsidRPr="00645AE2" w:rsidRDefault="004C6AF2" w:rsidP="0097221D">
            <w:pPr>
              <w:spacing w:line="0" w:lineRule="atLeast"/>
              <w:rPr>
                <w:rFonts w:ascii="Times New Roman" w:hAnsi="Times New Roman"/>
                <w:sz w:val="20"/>
              </w:rPr>
            </w:pPr>
          </w:p>
        </w:tc>
      </w:tr>
      <w:tr w:rsidR="004C6AF2" w:rsidRPr="00645AE2" w14:paraId="1842CFA7" w14:textId="77777777" w:rsidTr="00F63CAA">
        <w:trPr>
          <w:trHeight w:val="269"/>
        </w:trPr>
        <w:tc>
          <w:tcPr>
            <w:tcW w:w="3000" w:type="dxa"/>
            <w:tcBorders>
              <w:left w:val="single" w:sz="8" w:space="0" w:color="auto"/>
              <w:right w:val="single" w:sz="8" w:space="0" w:color="auto"/>
            </w:tcBorders>
            <w:shd w:val="clear" w:color="auto" w:fill="auto"/>
            <w:vAlign w:val="bottom"/>
          </w:tcPr>
          <w:p w14:paraId="7E96A15B" w14:textId="77777777" w:rsidR="004C6AF2" w:rsidRPr="00645AE2" w:rsidRDefault="004C6AF2" w:rsidP="0097221D">
            <w:pPr>
              <w:spacing w:line="0" w:lineRule="atLeast"/>
              <w:rPr>
                <w:rFonts w:ascii="Times New Roman" w:hAnsi="Times New Roman"/>
                <w:sz w:val="20"/>
              </w:rPr>
            </w:pPr>
          </w:p>
        </w:tc>
        <w:tc>
          <w:tcPr>
            <w:tcW w:w="3000" w:type="dxa"/>
            <w:gridSpan w:val="2"/>
            <w:tcBorders>
              <w:right w:val="single" w:sz="8" w:space="0" w:color="auto"/>
            </w:tcBorders>
            <w:shd w:val="clear" w:color="auto" w:fill="auto"/>
            <w:vAlign w:val="bottom"/>
          </w:tcPr>
          <w:p w14:paraId="73B92E7F" w14:textId="77777777" w:rsidR="004C6AF2" w:rsidRPr="00645AE2" w:rsidRDefault="004C6AF2" w:rsidP="0097221D">
            <w:pPr>
              <w:spacing w:line="0" w:lineRule="atLeast"/>
              <w:ind w:left="80"/>
              <w:rPr>
                <w:rFonts w:ascii="Times New Roman" w:hAnsi="Times New Roman"/>
                <w:color w:val="323232"/>
                <w:sz w:val="20"/>
              </w:rPr>
            </w:pPr>
            <w:r w:rsidRPr="00645AE2">
              <w:rPr>
                <w:rFonts w:ascii="Times New Roman" w:hAnsi="Times New Roman"/>
                <w:color w:val="323232"/>
                <w:sz w:val="20"/>
              </w:rPr>
              <w:t>sidonnaisuustietojen ylläpito</w:t>
            </w:r>
          </w:p>
        </w:tc>
        <w:tc>
          <w:tcPr>
            <w:tcW w:w="4186" w:type="dxa"/>
            <w:gridSpan w:val="2"/>
            <w:tcBorders>
              <w:right w:val="single" w:sz="8" w:space="0" w:color="auto"/>
            </w:tcBorders>
            <w:shd w:val="clear" w:color="auto" w:fill="auto"/>
            <w:vAlign w:val="bottom"/>
          </w:tcPr>
          <w:p w14:paraId="2239A384" w14:textId="77777777" w:rsidR="004C6AF2" w:rsidRPr="00645AE2" w:rsidRDefault="004C6AF2" w:rsidP="0097221D">
            <w:pPr>
              <w:spacing w:line="0" w:lineRule="atLeast"/>
              <w:rPr>
                <w:rFonts w:ascii="Times New Roman" w:hAnsi="Times New Roman"/>
                <w:sz w:val="20"/>
              </w:rPr>
            </w:pPr>
          </w:p>
        </w:tc>
      </w:tr>
      <w:tr w:rsidR="004C6AF2" w:rsidRPr="00645AE2" w14:paraId="325A5669" w14:textId="77777777" w:rsidTr="00F63CAA">
        <w:trPr>
          <w:trHeight w:val="269"/>
        </w:trPr>
        <w:tc>
          <w:tcPr>
            <w:tcW w:w="3000" w:type="dxa"/>
            <w:tcBorders>
              <w:left w:val="single" w:sz="8" w:space="0" w:color="auto"/>
              <w:right w:val="single" w:sz="8" w:space="0" w:color="auto"/>
            </w:tcBorders>
            <w:shd w:val="clear" w:color="auto" w:fill="auto"/>
            <w:vAlign w:val="bottom"/>
          </w:tcPr>
          <w:p w14:paraId="56250532" w14:textId="77777777" w:rsidR="004C6AF2" w:rsidRPr="00645AE2" w:rsidRDefault="004C6AF2" w:rsidP="0097221D">
            <w:pPr>
              <w:spacing w:line="0" w:lineRule="atLeast"/>
              <w:rPr>
                <w:rFonts w:ascii="Times New Roman" w:hAnsi="Times New Roman"/>
                <w:sz w:val="20"/>
              </w:rPr>
            </w:pPr>
          </w:p>
        </w:tc>
        <w:tc>
          <w:tcPr>
            <w:tcW w:w="3000" w:type="dxa"/>
            <w:gridSpan w:val="2"/>
            <w:tcBorders>
              <w:right w:val="single" w:sz="8" w:space="0" w:color="auto"/>
            </w:tcBorders>
            <w:shd w:val="clear" w:color="auto" w:fill="auto"/>
            <w:vAlign w:val="bottom"/>
          </w:tcPr>
          <w:p w14:paraId="65452C99" w14:textId="77777777" w:rsidR="004C6AF2" w:rsidRPr="00645AE2" w:rsidRDefault="004C6AF2" w:rsidP="0097221D">
            <w:pPr>
              <w:spacing w:line="0" w:lineRule="atLeast"/>
              <w:ind w:left="80"/>
              <w:rPr>
                <w:rFonts w:ascii="Times New Roman" w:hAnsi="Times New Roman"/>
                <w:color w:val="323232"/>
                <w:sz w:val="20"/>
              </w:rPr>
            </w:pPr>
            <w:r w:rsidRPr="00645AE2">
              <w:rPr>
                <w:rFonts w:ascii="Times New Roman" w:hAnsi="Times New Roman"/>
                <w:color w:val="323232"/>
                <w:sz w:val="20"/>
              </w:rPr>
              <w:t>niistä sidonnaisuuksista</w:t>
            </w:r>
          </w:p>
        </w:tc>
        <w:tc>
          <w:tcPr>
            <w:tcW w:w="4186" w:type="dxa"/>
            <w:gridSpan w:val="2"/>
            <w:tcBorders>
              <w:right w:val="single" w:sz="8" w:space="0" w:color="auto"/>
            </w:tcBorders>
            <w:shd w:val="clear" w:color="auto" w:fill="auto"/>
            <w:vAlign w:val="bottom"/>
          </w:tcPr>
          <w:p w14:paraId="29CCD6D4" w14:textId="77777777" w:rsidR="004C6AF2" w:rsidRPr="00645AE2" w:rsidRDefault="004C6AF2" w:rsidP="0097221D">
            <w:pPr>
              <w:spacing w:line="0" w:lineRule="atLeast"/>
              <w:rPr>
                <w:rFonts w:ascii="Times New Roman" w:hAnsi="Times New Roman"/>
                <w:sz w:val="20"/>
              </w:rPr>
            </w:pPr>
          </w:p>
        </w:tc>
      </w:tr>
      <w:tr w:rsidR="004C6AF2" w:rsidRPr="00645AE2" w14:paraId="6E4DE0C1" w14:textId="77777777" w:rsidTr="00F63CAA">
        <w:trPr>
          <w:trHeight w:val="269"/>
        </w:trPr>
        <w:tc>
          <w:tcPr>
            <w:tcW w:w="3000" w:type="dxa"/>
            <w:tcBorders>
              <w:left w:val="single" w:sz="8" w:space="0" w:color="auto"/>
              <w:right w:val="single" w:sz="8" w:space="0" w:color="auto"/>
            </w:tcBorders>
            <w:shd w:val="clear" w:color="auto" w:fill="auto"/>
            <w:vAlign w:val="bottom"/>
          </w:tcPr>
          <w:p w14:paraId="4EB1DA5A" w14:textId="77777777" w:rsidR="004C6AF2" w:rsidRPr="00645AE2" w:rsidRDefault="004C6AF2" w:rsidP="0097221D">
            <w:pPr>
              <w:spacing w:line="0" w:lineRule="atLeast"/>
              <w:rPr>
                <w:rFonts w:ascii="Times New Roman" w:hAnsi="Times New Roman"/>
                <w:sz w:val="20"/>
              </w:rPr>
            </w:pPr>
          </w:p>
        </w:tc>
        <w:tc>
          <w:tcPr>
            <w:tcW w:w="3000" w:type="dxa"/>
            <w:gridSpan w:val="2"/>
            <w:tcBorders>
              <w:right w:val="single" w:sz="8" w:space="0" w:color="auto"/>
            </w:tcBorders>
            <w:shd w:val="clear" w:color="auto" w:fill="auto"/>
            <w:vAlign w:val="bottom"/>
          </w:tcPr>
          <w:p w14:paraId="1812913B" w14:textId="77777777" w:rsidR="004C6AF2" w:rsidRPr="00645AE2" w:rsidRDefault="004C6AF2" w:rsidP="0097221D">
            <w:pPr>
              <w:spacing w:line="0" w:lineRule="atLeast"/>
              <w:ind w:left="80"/>
              <w:rPr>
                <w:rFonts w:ascii="Times New Roman" w:hAnsi="Times New Roman"/>
                <w:color w:val="323232"/>
                <w:sz w:val="20"/>
              </w:rPr>
            </w:pPr>
            <w:r w:rsidRPr="00645AE2">
              <w:rPr>
                <w:rFonts w:ascii="Times New Roman" w:hAnsi="Times New Roman"/>
                <w:color w:val="323232"/>
                <w:sz w:val="20"/>
              </w:rPr>
              <w:t>elinkeinotoimintaa</w:t>
            </w:r>
          </w:p>
        </w:tc>
        <w:tc>
          <w:tcPr>
            <w:tcW w:w="4186" w:type="dxa"/>
            <w:gridSpan w:val="2"/>
            <w:tcBorders>
              <w:right w:val="single" w:sz="8" w:space="0" w:color="auto"/>
            </w:tcBorders>
            <w:shd w:val="clear" w:color="auto" w:fill="auto"/>
            <w:vAlign w:val="bottom"/>
          </w:tcPr>
          <w:p w14:paraId="1B5A3271" w14:textId="77777777" w:rsidR="004C6AF2" w:rsidRPr="00645AE2" w:rsidRDefault="004C6AF2" w:rsidP="0097221D">
            <w:pPr>
              <w:spacing w:line="0" w:lineRule="atLeast"/>
              <w:rPr>
                <w:rFonts w:ascii="Times New Roman" w:hAnsi="Times New Roman"/>
                <w:sz w:val="20"/>
              </w:rPr>
            </w:pPr>
          </w:p>
        </w:tc>
      </w:tr>
      <w:tr w:rsidR="004C6AF2" w:rsidRPr="00645AE2" w14:paraId="7525BFB0" w14:textId="77777777" w:rsidTr="00F63CAA">
        <w:trPr>
          <w:trHeight w:val="269"/>
        </w:trPr>
        <w:tc>
          <w:tcPr>
            <w:tcW w:w="3000" w:type="dxa"/>
            <w:tcBorders>
              <w:left w:val="single" w:sz="8" w:space="0" w:color="auto"/>
              <w:right w:val="single" w:sz="8" w:space="0" w:color="auto"/>
            </w:tcBorders>
            <w:shd w:val="clear" w:color="auto" w:fill="auto"/>
            <w:vAlign w:val="bottom"/>
          </w:tcPr>
          <w:p w14:paraId="3CB445CC" w14:textId="77777777" w:rsidR="004C6AF2" w:rsidRPr="00645AE2" w:rsidRDefault="004C6AF2" w:rsidP="0097221D">
            <w:pPr>
              <w:spacing w:line="0" w:lineRule="atLeast"/>
              <w:rPr>
                <w:rFonts w:ascii="Times New Roman" w:hAnsi="Times New Roman"/>
                <w:sz w:val="20"/>
              </w:rPr>
            </w:pPr>
          </w:p>
        </w:tc>
        <w:tc>
          <w:tcPr>
            <w:tcW w:w="3000" w:type="dxa"/>
            <w:gridSpan w:val="2"/>
            <w:tcBorders>
              <w:right w:val="single" w:sz="8" w:space="0" w:color="auto"/>
            </w:tcBorders>
            <w:shd w:val="clear" w:color="auto" w:fill="auto"/>
            <w:vAlign w:val="bottom"/>
          </w:tcPr>
          <w:p w14:paraId="6AE67C59" w14:textId="77777777" w:rsidR="004C6AF2" w:rsidRPr="00645AE2" w:rsidRDefault="004C6AF2" w:rsidP="0097221D">
            <w:pPr>
              <w:spacing w:line="0" w:lineRule="atLeast"/>
              <w:ind w:left="80"/>
              <w:rPr>
                <w:rFonts w:ascii="Times New Roman" w:hAnsi="Times New Roman"/>
                <w:color w:val="323232"/>
                <w:sz w:val="20"/>
              </w:rPr>
            </w:pPr>
            <w:r w:rsidRPr="00645AE2">
              <w:rPr>
                <w:rFonts w:ascii="Times New Roman" w:hAnsi="Times New Roman"/>
                <w:color w:val="323232"/>
                <w:sz w:val="20"/>
              </w:rPr>
              <w:t>harjoittavissa yrityksissä ja</w:t>
            </w:r>
          </w:p>
        </w:tc>
        <w:tc>
          <w:tcPr>
            <w:tcW w:w="4186" w:type="dxa"/>
            <w:gridSpan w:val="2"/>
            <w:tcBorders>
              <w:right w:val="single" w:sz="8" w:space="0" w:color="auto"/>
            </w:tcBorders>
            <w:shd w:val="clear" w:color="auto" w:fill="auto"/>
            <w:vAlign w:val="bottom"/>
          </w:tcPr>
          <w:p w14:paraId="273D48FC" w14:textId="77777777" w:rsidR="004C6AF2" w:rsidRPr="00645AE2" w:rsidRDefault="004C6AF2" w:rsidP="0097221D">
            <w:pPr>
              <w:spacing w:line="0" w:lineRule="atLeast"/>
              <w:rPr>
                <w:rFonts w:ascii="Times New Roman" w:hAnsi="Times New Roman"/>
                <w:sz w:val="20"/>
              </w:rPr>
            </w:pPr>
          </w:p>
        </w:tc>
      </w:tr>
      <w:tr w:rsidR="004C6AF2" w:rsidRPr="00645AE2" w14:paraId="01422D44" w14:textId="77777777" w:rsidTr="00F63CAA">
        <w:trPr>
          <w:trHeight w:val="269"/>
        </w:trPr>
        <w:tc>
          <w:tcPr>
            <w:tcW w:w="3000" w:type="dxa"/>
            <w:tcBorders>
              <w:left w:val="single" w:sz="8" w:space="0" w:color="auto"/>
              <w:right w:val="single" w:sz="8" w:space="0" w:color="auto"/>
            </w:tcBorders>
            <w:shd w:val="clear" w:color="auto" w:fill="auto"/>
            <w:vAlign w:val="bottom"/>
          </w:tcPr>
          <w:p w14:paraId="4437C277" w14:textId="77777777" w:rsidR="004C6AF2" w:rsidRPr="00645AE2" w:rsidRDefault="004C6AF2" w:rsidP="0097221D">
            <w:pPr>
              <w:spacing w:line="0" w:lineRule="atLeast"/>
              <w:rPr>
                <w:rFonts w:ascii="Times New Roman" w:hAnsi="Times New Roman"/>
                <w:sz w:val="20"/>
              </w:rPr>
            </w:pPr>
          </w:p>
        </w:tc>
        <w:tc>
          <w:tcPr>
            <w:tcW w:w="3000" w:type="dxa"/>
            <w:gridSpan w:val="2"/>
            <w:tcBorders>
              <w:right w:val="single" w:sz="8" w:space="0" w:color="auto"/>
            </w:tcBorders>
            <w:shd w:val="clear" w:color="auto" w:fill="auto"/>
            <w:vAlign w:val="bottom"/>
          </w:tcPr>
          <w:p w14:paraId="2A2C2F11" w14:textId="77777777" w:rsidR="004C6AF2" w:rsidRPr="00645AE2" w:rsidRDefault="004C6AF2" w:rsidP="0097221D">
            <w:pPr>
              <w:spacing w:line="0" w:lineRule="atLeast"/>
              <w:ind w:left="80"/>
              <w:rPr>
                <w:rFonts w:ascii="Times New Roman" w:hAnsi="Times New Roman"/>
                <w:color w:val="323232"/>
                <w:sz w:val="20"/>
              </w:rPr>
            </w:pPr>
            <w:r w:rsidRPr="00645AE2">
              <w:rPr>
                <w:rFonts w:ascii="Times New Roman" w:hAnsi="Times New Roman"/>
                <w:color w:val="323232"/>
                <w:sz w:val="20"/>
              </w:rPr>
              <w:t>muissa yhteisöissä,</w:t>
            </w:r>
          </w:p>
        </w:tc>
        <w:tc>
          <w:tcPr>
            <w:tcW w:w="4186" w:type="dxa"/>
            <w:gridSpan w:val="2"/>
            <w:tcBorders>
              <w:right w:val="single" w:sz="8" w:space="0" w:color="auto"/>
            </w:tcBorders>
            <w:shd w:val="clear" w:color="auto" w:fill="auto"/>
            <w:vAlign w:val="bottom"/>
          </w:tcPr>
          <w:p w14:paraId="7C165EDD" w14:textId="77777777" w:rsidR="004C6AF2" w:rsidRPr="00645AE2" w:rsidRDefault="004C6AF2" w:rsidP="0097221D">
            <w:pPr>
              <w:spacing w:line="0" w:lineRule="atLeast"/>
              <w:rPr>
                <w:rFonts w:ascii="Times New Roman" w:hAnsi="Times New Roman"/>
                <w:sz w:val="20"/>
              </w:rPr>
            </w:pPr>
          </w:p>
        </w:tc>
      </w:tr>
      <w:tr w:rsidR="004C6AF2" w:rsidRPr="00645AE2" w14:paraId="555BD3C6" w14:textId="77777777" w:rsidTr="00F63CAA">
        <w:trPr>
          <w:trHeight w:val="269"/>
        </w:trPr>
        <w:tc>
          <w:tcPr>
            <w:tcW w:w="3000" w:type="dxa"/>
            <w:tcBorders>
              <w:left w:val="single" w:sz="8" w:space="0" w:color="auto"/>
              <w:right w:val="single" w:sz="8" w:space="0" w:color="auto"/>
            </w:tcBorders>
            <w:shd w:val="clear" w:color="auto" w:fill="auto"/>
            <w:vAlign w:val="bottom"/>
          </w:tcPr>
          <w:p w14:paraId="62CF293F" w14:textId="77777777" w:rsidR="004C6AF2" w:rsidRPr="00645AE2" w:rsidRDefault="004C6AF2" w:rsidP="0097221D">
            <w:pPr>
              <w:spacing w:line="0" w:lineRule="atLeast"/>
              <w:rPr>
                <w:rFonts w:ascii="Times New Roman" w:hAnsi="Times New Roman"/>
                <w:sz w:val="20"/>
              </w:rPr>
            </w:pPr>
          </w:p>
        </w:tc>
        <w:tc>
          <w:tcPr>
            <w:tcW w:w="3000" w:type="dxa"/>
            <w:gridSpan w:val="2"/>
            <w:tcBorders>
              <w:right w:val="single" w:sz="8" w:space="0" w:color="auto"/>
            </w:tcBorders>
            <w:shd w:val="clear" w:color="auto" w:fill="auto"/>
            <w:vAlign w:val="bottom"/>
          </w:tcPr>
          <w:p w14:paraId="406E41C9" w14:textId="77777777" w:rsidR="004C6AF2" w:rsidRPr="00645AE2" w:rsidRDefault="004C6AF2" w:rsidP="0097221D">
            <w:pPr>
              <w:spacing w:line="0" w:lineRule="atLeast"/>
              <w:ind w:left="80"/>
              <w:rPr>
                <w:rFonts w:ascii="Times New Roman" w:hAnsi="Times New Roman"/>
                <w:color w:val="323232"/>
                <w:sz w:val="20"/>
              </w:rPr>
            </w:pPr>
            <w:r w:rsidRPr="00645AE2">
              <w:rPr>
                <w:rFonts w:ascii="Times New Roman" w:hAnsi="Times New Roman"/>
                <w:color w:val="323232"/>
                <w:sz w:val="20"/>
              </w:rPr>
              <w:t>johtotehtävistä sekä</w:t>
            </w:r>
          </w:p>
        </w:tc>
        <w:tc>
          <w:tcPr>
            <w:tcW w:w="4186" w:type="dxa"/>
            <w:gridSpan w:val="2"/>
            <w:tcBorders>
              <w:right w:val="single" w:sz="8" w:space="0" w:color="auto"/>
            </w:tcBorders>
            <w:shd w:val="clear" w:color="auto" w:fill="auto"/>
            <w:vAlign w:val="bottom"/>
          </w:tcPr>
          <w:p w14:paraId="60DE9089" w14:textId="77777777" w:rsidR="004C6AF2" w:rsidRPr="00645AE2" w:rsidRDefault="004C6AF2" w:rsidP="0097221D">
            <w:pPr>
              <w:spacing w:line="0" w:lineRule="atLeast"/>
              <w:rPr>
                <w:rFonts w:ascii="Times New Roman" w:hAnsi="Times New Roman"/>
                <w:sz w:val="20"/>
              </w:rPr>
            </w:pPr>
          </w:p>
        </w:tc>
      </w:tr>
      <w:tr w:rsidR="004C6AF2" w:rsidRPr="00645AE2" w14:paraId="24A5B352" w14:textId="77777777" w:rsidTr="00F63CAA">
        <w:trPr>
          <w:trHeight w:val="269"/>
        </w:trPr>
        <w:tc>
          <w:tcPr>
            <w:tcW w:w="3000" w:type="dxa"/>
            <w:tcBorders>
              <w:left w:val="single" w:sz="8" w:space="0" w:color="auto"/>
              <w:right w:val="single" w:sz="8" w:space="0" w:color="auto"/>
            </w:tcBorders>
            <w:shd w:val="clear" w:color="auto" w:fill="auto"/>
            <w:vAlign w:val="bottom"/>
          </w:tcPr>
          <w:p w14:paraId="3ED8445F" w14:textId="77777777" w:rsidR="004C6AF2" w:rsidRPr="00645AE2" w:rsidRDefault="004C6AF2" w:rsidP="0097221D">
            <w:pPr>
              <w:spacing w:line="0" w:lineRule="atLeast"/>
              <w:rPr>
                <w:rFonts w:ascii="Times New Roman" w:hAnsi="Times New Roman"/>
                <w:sz w:val="20"/>
              </w:rPr>
            </w:pPr>
          </w:p>
        </w:tc>
        <w:tc>
          <w:tcPr>
            <w:tcW w:w="3000" w:type="dxa"/>
            <w:gridSpan w:val="2"/>
            <w:tcBorders>
              <w:right w:val="single" w:sz="8" w:space="0" w:color="auto"/>
            </w:tcBorders>
            <w:shd w:val="clear" w:color="auto" w:fill="auto"/>
            <w:vAlign w:val="bottom"/>
          </w:tcPr>
          <w:p w14:paraId="09C3CA81" w14:textId="77777777" w:rsidR="004C6AF2" w:rsidRPr="00645AE2" w:rsidRDefault="004C6AF2" w:rsidP="0097221D">
            <w:pPr>
              <w:spacing w:line="0" w:lineRule="atLeast"/>
              <w:ind w:left="80"/>
              <w:rPr>
                <w:rFonts w:ascii="Times New Roman" w:hAnsi="Times New Roman"/>
                <w:color w:val="323232"/>
                <w:sz w:val="20"/>
              </w:rPr>
            </w:pPr>
            <w:r w:rsidRPr="00645AE2">
              <w:rPr>
                <w:rFonts w:ascii="Times New Roman" w:hAnsi="Times New Roman"/>
                <w:color w:val="323232"/>
                <w:sz w:val="20"/>
              </w:rPr>
              <w:t>luottamustoimista,</w:t>
            </w:r>
          </w:p>
        </w:tc>
        <w:tc>
          <w:tcPr>
            <w:tcW w:w="4186" w:type="dxa"/>
            <w:gridSpan w:val="2"/>
            <w:tcBorders>
              <w:right w:val="single" w:sz="8" w:space="0" w:color="auto"/>
            </w:tcBorders>
            <w:shd w:val="clear" w:color="auto" w:fill="auto"/>
            <w:vAlign w:val="bottom"/>
          </w:tcPr>
          <w:p w14:paraId="373C701C" w14:textId="77777777" w:rsidR="004C6AF2" w:rsidRPr="00645AE2" w:rsidRDefault="004C6AF2" w:rsidP="0097221D">
            <w:pPr>
              <w:spacing w:line="0" w:lineRule="atLeast"/>
              <w:rPr>
                <w:rFonts w:ascii="Times New Roman" w:hAnsi="Times New Roman"/>
                <w:sz w:val="20"/>
              </w:rPr>
            </w:pPr>
          </w:p>
        </w:tc>
      </w:tr>
      <w:tr w:rsidR="004C6AF2" w:rsidRPr="00645AE2" w14:paraId="03466B59" w14:textId="77777777" w:rsidTr="00F63CAA">
        <w:trPr>
          <w:trHeight w:val="267"/>
        </w:trPr>
        <w:tc>
          <w:tcPr>
            <w:tcW w:w="3000" w:type="dxa"/>
            <w:tcBorders>
              <w:left w:val="single" w:sz="8" w:space="0" w:color="auto"/>
              <w:right w:val="single" w:sz="8" w:space="0" w:color="auto"/>
            </w:tcBorders>
            <w:shd w:val="clear" w:color="auto" w:fill="auto"/>
            <w:vAlign w:val="bottom"/>
          </w:tcPr>
          <w:p w14:paraId="03DD1FC4" w14:textId="77777777" w:rsidR="004C6AF2" w:rsidRPr="00645AE2" w:rsidRDefault="004C6AF2" w:rsidP="0097221D">
            <w:pPr>
              <w:spacing w:line="0" w:lineRule="atLeast"/>
              <w:rPr>
                <w:rFonts w:ascii="Times New Roman" w:hAnsi="Times New Roman"/>
                <w:sz w:val="20"/>
              </w:rPr>
            </w:pPr>
          </w:p>
        </w:tc>
        <w:tc>
          <w:tcPr>
            <w:tcW w:w="3000" w:type="dxa"/>
            <w:gridSpan w:val="2"/>
            <w:tcBorders>
              <w:right w:val="single" w:sz="8" w:space="0" w:color="auto"/>
            </w:tcBorders>
            <w:shd w:val="clear" w:color="auto" w:fill="auto"/>
            <w:vAlign w:val="bottom"/>
          </w:tcPr>
          <w:p w14:paraId="551866E9" w14:textId="77777777" w:rsidR="004C6AF2" w:rsidRPr="00645AE2" w:rsidRDefault="004C6AF2" w:rsidP="0097221D">
            <w:pPr>
              <w:spacing w:line="267" w:lineRule="exact"/>
              <w:ind w:left="80"/>
              <w:rPr>
                <w:rFonts w:ascii="Times New Roman" w:hAnsi="Times New Roman"/>
                <w:color w:val="323232"/>
                <w:sz w:val="20"/>
              </w:rPr>
            </w:pPr>
            <w:r w:rsidRPr="00645AE2">
              <w:rPr>
                <w:rFonts w:ascii="Times New Roman" w:hAnsi="Times New Roman"/>
                <w:color w:val="323232"/>
                <w:sz w:val="20"/>
              </w:rPr>
              <w:t>merkittävästä varallisuudesta</w:t>
            </w:r>
          </w:p>
        </w:tc>
        <w:tc>
          <w:tcPr>
            <w:tcW w:w="4186" w:type="dxa"/>
            <w:gridSpan w:val="2"/>
            <w:tcBorders>
              <w:right w:val="single" w:sz="8" w:space="0" w:color="auto"/>
            </w:tcBorders>
            <w:shd w:val="clear" w:color="auto" w:fill="auto"/>
            <w:vAlign w:val="bottom"/>
          </w:tcPr>
          <w:p w14:paraId="2430E824" w14:textId="77777777" w:rsidR="004C6AF2" w:rsidRPr="00645AE2" w:rsidRDefault="004C6AF2" w:rsidP="0097221D">
            <w:pPr>
              <w:spacing w:line="0" w:lineRule="atLeast"/>
              <w:rPr>
                <w:rFonts w:ascii="Times New Roman" w:hAnsi="Times New Roman"/>
                <w:sz w:val="20"/>
              </w:rPr>
            </w:pPr>
          </w:p>
        </w:tc>
      </w:tr>
      <w:tr w:rsidR="004C6AF2" w:rsidRPr="00645AE2" w14:paraId="044DE210" w14:textId="77777777" w:rsidTr="00F63CAA">
        <w:trPr>
          <w:trHeight w:val="269"/>
        </w:trPr>
        <w:tc>
          <w:tcPr>
            <w:tcW w:w="3000" w:type="dxa"/>
            <w:tcBorders>
              <w:left w:val="single" w:sz="8" w:space="0" w:color="auto"/>
              <w:right w:val="single" w:sz="8" w:space="0" w:color="auto"/>
            </w:tcBorders>
            <w:shd w:val="clear" w:color="auto" w:fill="auto"/>
            <w:vAlign w:val="bottom"/>
          </w:tcPr>
          <w:p w14:paraId="3F90E6A3" w14:textId="77777777" w:rsidR="004C6AF2" w:rsidRPr="00645AE2" w:rsidRDefault="004C6AF2" w:rsidP="0097221D">
            <w:pPr>
              <w:spacing w:line="0" w:lineRule="atLeast"/>
              <w:rPr>
                <w:rFonts w:ascii="Times New Roman" w:hAnsi="Times New Roman"/>
                <w:sz w:val="20"/>
              </w:rPr>
            </w:pPr>
          </w:p>
        </w:tc>
        <w:tc>
          <w:tcPr>
            <w:tcW w:w="3000" w:type="dxa"/>
            <w:gridSpan w:val="2"/>
            <w:tcBorders>
              <w:right w:val="single" w:sz="8" w:space="0" w:color="auto"/>
            </w:tcBorders>
            <w:shd w:val="clear" w:color="auto" w:fill="auto"/>
            <w:vAlign w:val="bottom"/>
          </w:tcPr>
          <w:p w14:paraId="34ECC2A0" w14:textId="77777777" w:rsidR="004C6AF2" w:rsidRPr="00645AE2" w:rsidRDefault="004C6AF2" w:rsidP="0097221D">
            <w:pPr>
              <w:spacing w:line="0" w:lineRule="atLeast"/>
              <w:ind w:left="80"/>
              <w:rPr>
                <w:rFonts w:ascii="Times New Roman" w:hAnsi="Times New Roman"/>
                <w:color w:val="323232"/>
                <w:sz w:val="20"/>
              </w:rPr>
            </w:pPr>
            <w:r w:rsidRPr="00645AE2">
              <w:rPr>
                <w:rFonts w:ascii="Times New Roman" w:hAnsi="Times New Roman"/>
                <w:color w:val="323232"/>
                <w:sz w:val="20"/>
              </w:rPr>
              <w:t>sekä muista sidonnaisuuksista,</w:t>
            </w:r>
          </w:p>
        </w:tc>
        <w:tc>
          <w:tcPr>
            <w:tcW w:w="4186" w:type="dxa"/>
            <w:gridSpan w:val="2"/>
            <w:tcBorders>
              <w:right w:val="single" w:sz="8" w:space="0" w:color="auto"/>
            </w:tcBorders>
            <w:shd w:val="clear" w:color="auto" w:fill="auto"/>
            <w:vAlign w:val="bottom"/>
          </w:tcPr>
          <w:p w14:paraId="79F34292" w14:textId="77777777" w:rsidR="004C6AF2" w:rsidRPr="00645AE2" w:rsidRDefault="004C6AF2" w:rsidP="0097221D">
            <w:pPr>
              <w:spacing w:line="0" w:lineRule="atLeast"/>
              <w:rPr>
                <w:rFonts w:ascii="Times New Roman" w:hAnsi="Times New Roman"/>
                <w:sz w:val="20"/>
              </w:rPr>
            </w:pPr>
          </w:p>
        </w:tc>
      </w:tr>
      <w:tr w:rsidR="004C6AF2" w:rsidRPr="00645AE2" w14:paraId="2F9F6D4D" w14:textId="77777777" w:rsidTr="00F63CAA">
        <w:trPr>
          <w:trHeight w:val="269"/>
        </w:trPr>
        <w:tc>
          <w:tcPr>
            <w:tcW w:w="3000" w:type="dxa"/>
            <w:tcBorders>
              <w:left w:val="single" w:sz="8" w:space="0" w:color="auto"/>
              <w:right w:val="single" w:sz="8" w:space="0" w:color="auto"/>
            </w:tcBorders>
            <w:shd w:val="clear" w:color="auto" w:fill="auto"/>
            <w:vAlign w:val="bottom"/>
          </w:tcPr>
          <w:p w14:paraId="3AE63F94" w14:textId="77777777" w:rsidR="004C6AF2" w:rsidRPr="00645AE2" w:rsidRDefault="004C6AF2" w:rsidP="0097221D">
            <w:pPr>
              <w:spacing w:line="0" w:lineRule="atLeast"/>
              <w:rPr>
                <w:rFonts w:ascii="Times New Roman" w:hAnsi="Times New Roman"/>
                <w:sz w:val="20"/>
              </w:rPr>
            </w:pPr>
          </w:p>
        </w:tc>
        <w:tc>
          <w:tcPr>
            <w:tcW w:w="3000" w:type="dxa"/>
            <w:gridSpan w:val="2"/>
            <w:tcBorders>
              <w:right w:val="single" w:sz="8" w:space="0" w:color="auto"/>
            </w:tcBorders>
            <w:shd w:val="clear" w:color="auto" w:fill="auto"/>
            <w:vAlign w:val="bottom"/>
          </w:tcPr>
          <w:p w14:paraId="2E21DA59" w14:textId="77777777" w:rsidR="004C6AF2" w:rsidRPr="00645AE2" w:rsidRDefault="004C6AF2" w:rsidP="0097221D">
            <w:pPr>
              <w:spacing w:line="0" w:lineRule="atLeast"/>
              <w:ind w:left="80"/>
              <w:rPr>
                <w:rFonts w:ascii="Times New Roman" w:hAnsi="Times New Roman"/>
                <w:color w:val="323232"/>
                <w:sz w:val="20"/>
              </w:rPr>
            </w:pPr>
            <w:r w:rsidRPr="00645AE2">
              <w:rPr>
                <w:rFonts w:ascii="Times New Roman" w:hAnsi="Times New Roman"/>
                <w:color w:val="323232"/>
                <w:sz w:val="20"/>
              </w:rPr>
              <w:t>joilla voi olla merkitystä</w:t>
            </w:r>
          </w:p>
        </w:tc>
        <w:tc>
          <w:tcPr>
            <w:tcW w:w="4186" w:type="dxa"/>
            <w:gridSpan w:val="2"/>
            <w:tcBorders>
              <w:right w:val="single" w:sz="8" w:space="0" w:color="auto"/>
            </w:tcBorders>
            <w:shd w:val="clear" w:color="auto" w:fill="auto"/>
            <w:vAlign w:val="bottom"/>
          </w:tcPr>
          <w:p w14:paraId="63C24A0B" w14:textId="77777777" w:rsidR="004C6AF2" w:rsidRPr="00645AE2" w:rsidRDefault="004C6AF2" w:rsidP="0097221D">
            <w:pPr>
              <w:spacing w:line="0" w:lineRule="atLeast"/>
              <w:rPr>
                <w:rFonts w:ascii="Times New Roman" w:hAnsi="Times New Roman"/>
                <w:sz w:val="20"/>
              </w:rPr>
            </w:pPr>
          </w:p>
        </w:tc>
      </w:tr>
      <w:tr w:rsidR="004C6AF2" w:rsidRPr="00645AE2" w14:paraId="4DB0FFF1" w14:textId="77777777" w:rsidTr="00F63CAA">
        <w:trPr>
          <w:trHeight w:val="270"/>
        </w:trPr>
        <w:tc>
          <w:tcPr>
            <w:tcW w:w="3000" w:type="dxa"/>
            <w:tcBorders>
              <w:left w:val="single" w:sz="8" w:space="0" w:color="auto"/>
              <w:right w:val="single" w:sz="8" w:space="0" w:color="auto"/>
            </w:tcBorders>
            <w:shd w:val="clear" w:color="auto" w:fill="auto"/>
            <w:vAlign w:val="bottom"/>
          </w:tcPr>
          <w:p w14:paraId="1230ECA1" w14:textId="77777777" w:rsidR="004C6AF2" w:rsidRPr="00645AE2" w:rsidRDefault="004C6AF2" w:rsidP="0097221D">
            <w:pPr>
              <w:spacing w:line="0" w:lineRule="atLeast"/>
              <w:rPr>
                <w:rFonts w:ascii="Times New Roman" w:hAnsi="Times New Roman"/>
                <w:sz w:val="20"/>
              </w:rPr>
            </w:pPr>
          </w:p>
        </w:tc>
        <w:tc>
          <w:tcPr>
            <w:tcW w:w="3000" w:type="dxa"/>
            <w:gridSpan w:val="2"/>
            <w:tcBorders>
              <w:right w:val="single" w:sz="8" w:space="0" w:color="auto"/>
            </w:tcBorders>
            <w:shd w:val="clear" w:color="auto" w:fill="auto"/>
            <w:vAlign w:val="bottom"/>
          </w:tcPr>
          <w:p w14:paraId="79F2A52A" w14:textId="77777777" w:rsidR="004C6AF2" w:rsidRPr="00645AE2" w:rsidRDefault="004C6AF2" w:rsidP="0097221D">
            <w:pPr>
              <w:spacing w:line="0" w:lineRule="atLeast"/>
              <w:ind w:left="80"/>
              <w:rPr>
                <w:rFonts w:ascii="Times New Roman" w:hAnsi="Times New Roman"/>
                <w:color w:val="323232"/>
                <w:sz w:val="20"/>
              </w:rPr>
            </w:pPr>
            <w:r w:rsidRPr="00645AE2">
              <w:rPr>
                <w:rFonts w:ascii="Times New Roman" w:hAnsi="Times New Roman"/>
                <w:color w:val="323232"/>
                <w:sz w:val="20"/>
              </w:rPr>
              <w:t>luottamus- ja virkatehtävien</w:t>
            </w:r>
          </w:p>
        </w:tc>
        <w:tc>
          <w:tcPr>
            <w:tcW w:w="4186" w:type="dxa"/>
            <w:gridSpan w:val="2"/>
            <w:tcBorders>
              <w:right w:val="single" w:sz="8" w:space="0" w:color="auto"/>
            </w:tcBorders>
            <w:shd w:val="clear" w:color="auto" w:fill="auto"/>
            <w:vAlign w:val="bottom"/>
          </w:tcPr>
          <w:p w14:paraId="6CB743CD" w14:textId="77777777" w:rsidR="004C6AF2" w:rsidRPr="00645AE2" w:rsidRDefault="004C6AF2" w:rsidP="0097221D">
            <w:pPr>
              <w:spacing w:line="0" w:lineRule="atLeast"/>
              <w:rPr>
                <w:rFonts w:ascii="Times New Roman" w:hAnsi="Times New Roman"/>
                <w:sz w:val="20"/>
              </w:rPr>
            </w:pPr>
          </w:p>
        </w:tc>
      </w:tr>
      <w:tr w:rsidR="004C6AF2" w:rsidRPr="00645AE2" w14:paraId="62AC5AA6" w14:textId="77777777" w:rsidTr="00F63CAA">
        <w:trPr>
          <w:trHeight w:val="287"/>
        </w:trPr>
        <w:tc>
          <w:tcPr>
            <w:tcW w:w="3000" w:type="dxa"/>
            <w:tcBorders>
              <w:left w:val="single" w:sz="8" w:space="0" w:color="auto"/>
              <w:bottom w:val="single" w:sz="8" w:space="0" w:color="auto"/>
              <w:right w:val="single" w:sz="8" w:space="0" w:color="auto"/>
            </w:tcBorders>
            <w:shd w:val="clear" w:color="auto" w:fill="auto"/>
            <w:vAlign w:val="bottom"/>
          </w:tcPr>
          <w:p w14:paraId="1A578CC1" w14:textId="77777777" w:rsidR="004C6AF2" w:rsidRPr="00645AE2" w:rsidRDefault="004C6AF2" w:rsidP="0097221D">
            <w:pPr>
              <w:spacing w:line="0" w:lineRule="atLeast"/>
              <w:rPr>
                <w:rFonts w:ascii="Times New Roman" w:hAnsi="Times New Roman"/>
                <w:sz w:val="20"/>
              </w:rPr>
            </w:pPr>
          </w:p>
        </w:tc>
        <w:tc>
          <w:tcPr>
            <w:tcW w:w="3000" w:type="dxa"/>
            <w:gridSpan w:val="2"/>
            <w:tcBorders>
              <w:bottom w:val="single" w:sz="8" w:space="0" w:color="auto"/>
              <w:right w:val="single" w:sz="8" w:space="0" w:color="auto"/>
            </w:tcBorders>
            <w:shd w:val="clear" w:color="auto" w:fill="auto"/>
            <w:vAlign w:val="bottom"/>
          </w:tcPr>
          <w:p w14:paraId="2BBF978A" w14:textId="77777777" w:rsidR="004C6AF2" w:rsidRPr="00645AE2" w:rsidRDefault="004C6AF2" w:rsidP="0097221D">
            <w:pPr>
              <w:spacing w:line="0" w:lineRule="atLeast"/>
              <w:ind w:left="80"/>
              <w:rPr>
                <w:rFonts w:ascii="Times New Roman" w:hAnsi="Times New Roman"/>
                <w:color w:val="323232"/>
                <w:sz w:val="20"/>
              </w:rPr>
            </w:pPr>
            <w:r w:rsidRPr="00645AE2">
              <w:rPr>
                <w:rFonts w:ascii="Times New Roman" w:hAnsi="Times New Roman"/>
                <w:color w:val="323232"/>
                <w:sz w:val="20"/>
              </w:rPr>
              <w:t>hoitamisessa</w:t>
            </w:r>
          </w:p>
        </w:tc>
        <w:tc>
          <w:tcPr>
            <w:tcW w:w="4186" w:type="dxa"/>
            <w:gridSpan w:val="2"/>
            <w:tcBorders>
              <w:bottom w:val="single" w:sz="8" w:space="0" w:color="auto"/>
              <w:right w:val="single" w:sz="8" w:space="0" w:color="auto"/>
            </w:tcBorders>
            <w:shd w:val="clear" w:color="auto" w:fill="auto"/>
            <w:vAlign w:val="bottom"/>
          </w:tcPr>
          <w:p w14:paraId="70255149" w14:textId="77777777" w:rsidR="004C6AF2" w:rsidRPr="00645AE2" w:rsidRDefault="004C6AF2" w:rsidP="0097221D">
            <w:pPr>
              <w:spacing w:line="0" w:lineRule="atLeast"/>
              <w:rPr>
                <w:rFonts w:ascii="Times New Roman" w:hAnsi="Times New Roman"/>
                <w:sz w:val="20"/>
              </w:rPr>
            </w:pPr>
          </w:p>
        </w:tc>
      </w:tr>
      <w:tr w:rsidR="004C6AF2" w:rsidRPr="00645AE2" w14:paraId="6B386415" w14:textId="77777777" w:rsidTr="00F63CAA">
        <w:trPr>
          <w:trHeight w:val="241"/>
        </w:trPr>
        <w:tc>
          <w:tcPr>
            <w:tcW w:w="3000" w:type="dxa"/>
            <w:tcBorders>
              <w:left w:val="single" w:sz="8" w:space="0" w:color="auto"/>
              <w:right w:val="single" w:sz="8" w:space="0" w:color="auto"/>
            </w:tcBorders>
            <w:shd w:val="clear" w:color="auto" w:fill="auto"/>
            <w:vAlign w:val="bottom"/>
          </w:tcPr>
          <w:p w14:paraId="091E7956" w14:textId="77777777" w:rsidR="004C6AF2" w:rsidRPr="00645AE2" w:rsidRDefault="004C6AF2" w:rsidP="0097221D">
            <w:pPr>
              <w:spacing w:line="241" w:lineRule="exact"/>
              <w:ind w:left="100"/>
              <w:rPr>
                <w:rFonts w:ascii="Times New Roman" w:hAnsi="Times New Roman"/>
                <w:sz w:val="20"/>
              </w:rPr>
            </w:pPr>
            <w:r w:rsidRPr="00645AE2">
              <w:rPr>
                <w:rFonts w:ascii="Times New Roman" w:hAnsi="Times New Roman"/>
                <w:sz w:val="20"/>
              </w:rPr>
              <w:t>Taloushallinnon palvelujen</w:t>
            </w:r>
          </w:p>
        </w:tc>
        <w:tc>
          <w:tcPr>
            <w:tcW w:w="3000" w:type="dxa"/>
            <w:gridSpan w:val="2"/>
            <w:tcBorders>
              <w:right w:val="single" w:sz="8" w:space="0" w:color="auto"/>
            </w:tcBorders>
            <w:shd w:val="clear" w:color="auto" w:fill="auto"/>
            <w:vAlign w:val="bottom"/>
          </w:tcPr>
          <w:p w14:paraId="71218259" w14:textId="77777777" w:rsidR="004C6AF2" w:rsidRPr="00645AE2" w:rsidRDefault="004C6AF2" w:rsidP="0097221D">
            <w:pPr>
              <w:spacing w:line="241" w:lineRule="exact"/>
              <w:ind w:left="80"/>
              <w:rPr>
                <w:rFonts w:ascii="Times New Roman" w:hAnsi="Times New Roman"/>
                <w:sz w:val="20"/>
              </w:rPr>
            </w:pPr>
            <w:r w:rsidRPr="00645AE2">
              <w:rPr>
                <w:rFonts w:ascii="Times New Roman" w:hAnsi="Times New Roman"/>
                <w:sz w:val="20"/>
              </w:rPr>
              <w:t>Kunnan kirjanpidon, osto- ja</w:t>
            </w:r>
          </w:p>
        </w:tc>
        <w:tc>
          <w:tcPr>
            <w:tcW w:w="4186" w:type="dxa"/>
            <w:gridSpan w:val="2"/>
            <w:tcBorders>
              <w:right w:val="single" w:sz="8" w:space="0" w:color="auto"/>
            </w:tcBorders>
            <w:shd w:val="clear" w:color="auto" w:fill="auto"/>
            <w:vAlign w:val="bottom"/>
          </w:tcPr>
          <w:p w14:paraId="2D9293AF" w14:textId="77777777" w:rsidR="004C6AF2" w:rsidRPr="00645AE2" w:rsidRDefault="004C6AF2" w:rsidP="0097221D">
            <w:pPr>
              <w:spacing w:line="241" w:lineRule="exact"/>
              <w:ind w:left="100"/>
              <w:rPr>
                <w:rFonts w:ascii="Times New Roman" w:hAnsi="Times New Roman"/>
                <w:sz w:val="20"/>
              </w:rPr>
            </w:pPr>
            <w:r w:rsidRPr="00645AE2">
              <w:rPr>
                <w:rFonts w:ascii="Times New Roman" w:hAnsi="Times New Roman"/>
                <w:sz w:val="20"/>
              </w:rPr>
              <w:t>Kunnanhallitus / Hallintopalvelut</w:t>
            </w:r>
          </w:p>
        </w:tc>
      </w:tr>
      <w:tr w:rsidR="004C6AF2" w:rsidRPr="00645AE2" w14:paraId="1DB91126" w14:textId="77777777" w:rsidTr="00F63CAA">
        <w:trPr>
          <w:trHeight w:val="269"/>
        </w:trPr>
        <w:tc>
          <w:tcPr>
            <w:tcW w:w="3000" w:type="dxa"/>
            <w:tcBorders>
              <w:left w:val="single" w:sz="8" w:space="0" w:color="auto"/>
              <w:right w:val="single" w:sz="8" w:space="0" w:color="auto"/>
            </w:tcBorders>
            <w:shd w:val="clear" w:color="auto" w:fill="auto"/>
            <w:vAlign w:val="bottom"/>
          </w:tcPr>
          <w:p w14:paraId="6D646CB7" w14:textId="77777777" w:rsidR="004C6AF2" w:rsidRPr="00645AE2" w:rsidRDefault="004C6AF2" w:rsidP="0097221D">
            <w:pPr>
              <w:spacing w:line="0" w:lineRule="atLeast"/>
              <w:ind w:left="100"/>
              <w:rPr>
                <w:rFonts w:ascii="Times New Roman" w:hAnsi="Times New Roman"/>
                <w:sz w:val="20"/>
              </w:rPr>
            </w:pPr>
            <w:r w:rsidRPr="00645AE2">
              <w:rPr>
                <w:rFonts w:ascii="Times New Roman" w:hAnsi="Times New Roman"/>
                <w:sz w:val="20"/>
              </w:rPr>
              <w:t>rekisteri ja tietovaranto</w:t>
            </w:r>
          </w:p>
        </w:tc>
        <w:tc>
          <w:tcPr>
            <w:tcW w:w="3000" w:type="dxa"/>
            <w:gridSpan w:val="2"/>
            <w:tcBorders>
              <w:right w:val="single" w:sz="8" w:space="0" w:color="auto"/>
            </w:tcBorders>
            <w:shd w:val="clear" w:color="auto" w:fill="auto"/>
            <w:vAlign w:val="bottom"/>
          </w:tcPr>
          <w:p w14:paraId="40ABA8AF" w14:textId="77777777" w:rsidR="004C6AF2" w:rsidRPr="00645AE2" w:rsidRDefault="004C6AF2" w:rsidP="0097221D">
            <w:pPr>
              <w:spacing w:line="0" w:lineRule="atLeast"/>
              <w:ind w:left="80"/>
              <w:rPr>
                <w:rFonts w:ascii="Times New Roman" w:hAnsi="Times New Roman"/>
                <w:sz w:val="20"/>
              </w:rPr>
            </w:pPr>
            <w:r w:rsidRPr="00645AE2">
              <w:rPr>
                <w:rFonts w:ascii="Times New Roman" w:hAnsi="Times New Roman"/>
                <w:sz w:val="20"/>
              </w:rPr>
              <w:t>myyntilaskujen ja</w:t>
            </w:r>
          </w:p>
        </w:tc>
        <w:tc>
          <w:tcPr>
            <w:tcW w:w="4186" w:type="dxa"/>
            <w:gridSpan w:val="2"/>
            <w:tcBorders>
              <w:right w:val="single" w:sz="8" w:space="0" w:color="auto"/>
            </w:tcBorders>
            <w:shd w:val="clear" w:color="auto" w:fill="auto"/>
            <w:vAlign w:val="bottom"/>
          </w:tcPr>
          <w:p w14:paraId="14731353" w14:textId="77777777" w:rsidR="004C6AF2" w:rsidRPr="00645AE2" w:rsidRDefault="004C6AF2" w:rsidP="0097221D">
            <w:pPr>
              <w:spacing w:line="0" w:lineRule="atLeast"/>
              <w:rPr>
                <w:rFonts w:ascii="Times New Roman" w:hAnsi="Times New Roman"/>
                <w:sz w:val="20"/>
              </w:rPr>
            </w:pPr>
          </w:p>
        </w:tc>
      </w:tr>
      <w:tr w:rsidR="004C6AF2" w:rsidRPr="00645AE2" w14:paraId="54F5F43E" w14:textId="77777777" w:rsidTr="00F63CAA">
        <w:trPr>
          <w:trHeight w:val="269"/>
        </w:trPr>
        <w:tc>
          <w:tcPr>
            <w:tcW w:w="3000" w:type="dxa"/>
            <w:tcBorders>
              <w:left w:val="single" w:sz="8" w:space="0" w:color="auto"/>
              <w:right w:val="single" w:sz="8" w:space="0" w:color="auto"/>
            </w:tcBorders>
            <w:shd w:val="clear" w:color="auto" w:fill="auto"/>
            <w:vAlign w:val="bottom"/>
          </w:tcPr>
          <w:p w14:paraId="5FD3A8E8" w14:textId="77777777" w:rsidR="004C6AF2" w:rsidRPr="00645AE2" w:rsidRDefault="004C6AF2" w:rsidP="0097221D">
            <w:pPr>
              <w:spacing w:line="0" w:lineRule="atLeast"/>
              <w:rPr>
                <w:rFonts w:ascii="Times New Roman" w:hAnsi="Times New Roman"/>
                <w:sz w:val="20"/>
              </w:rPr>
            </w:pPr>
          </w:p>
        </w:tc>
        <w:tc>
          <w:tcPr>
            <w:tcW w:w="3000" w:type="dxa"/>
            <w:gridSpan w:val="2"/>
            <w:tcBorders>
              <w:right w:val="single" w:sz="8" w:space="0" w:color="auto"/>
            </w:tcBorders>
            <w:shd w:val="clear" w:color="auto" w:fill="auto"/>
            <w:vAlign w:val="bottom"/>
          </w:tcPr>
          <w:p w14:paraId="5603BEC5" w14:textId="77777777" w:rsidR="004C6AF2" w:rsidRPr="00645AE2" w:rsidRDefault="004C6AF2" w:rsidP="0097221D">
            <w:pPr>
              <w:spacing w:line="0" w:lineRule="atLeast"/>
              <w:ind w:left="80"/>
              <w:rPr>
                <w:rFonts w:ascii="Times New Roman" w:hAnsi="Times New Roman"/>
                <w:sz w:val="20"/>
              </w:rPr>
            </w:pPr>
            <w:r w:rsidRPr="00645AE2">
              <w:rPr>
                <w:rFonts w:ascii="Times New Roman" w:hAnsi="Times New Roman"/>
                <w:sz w:val="20"/>
              </w:rPr>
              <w:t>maksuliikenteen hoitaminen</w:t>
            </w:r>
          </w:p>
        </w:tc>
        <w:tc>
          <w:tcPr>
            <w:tcW w:w="4186" w:type="dxa"/>
            <w:gridSpan w:val="2"/>
            <w:tcBorders>
              <w:right w:val="single" w:sz="8" w:space="0" w:color="auto"/>
            </w:tcBorders>
            <w:shd w:val="clear" w:color="auto" w:fill="auto"/>
            <w:vAlign w:val="bottom"/>
          </w:tcPr>
          <w:p w14:paraId="68BA7A62" w14:textId="77777777" w:rsidR="004C6AF2" w:rsidRPr="00645AE2" w:rsidRDefault="004C6AF2" w:rsidP="0097221D">
            <w:pPr>
              <w:spacing w:line="0" w:lineRule="atLeast"/>
              <w:rPr>
                <w:rFonts w:ascii="Times New Roman" w:hAnsi="Times New Roman"/>
                <w:sz w:val="20"/>
              </w:rPr>
            </w:pPr>
          </w:p>
        </w:tc>
      </w:tr>
      <w:tr w:rsidR="004C6AF2" w:rsidRPr="00645AE2" w14:paraId="38ED6417" w14:textId="77777777" w:rsidTr="00F63CAA">
        <w:trPr>
          <w:trHeight w:val="287"/>
        </w:trPr>
        <w:tc>
          <w:tcPr>
            <w:tcW w:w="3000" w:type="dxa"/>
            <w:tcBorders>
              <w:left w:val="single" w:sz="8" w:space="0" w:color="auto"/>
              <w:bottom w:val="single" w:sz="8" w:space="0" w:color="auto"/>
              <w:right w:val="single" w:sz="8" w:space="0" w:color="auto"/>
            </w:tcBorders>
            <w:shd w:val="clear" w:color="auto" w:fill="auto"/>
            <w:vAlign w:val="bottom"/>
          </w:tcPr>
          <w:p w14:paraId="7AA7C4EA" w14:textId="77777777" w:rsidR="004C6AF2" w:rsidRPr="00645AE2" w:rsidRDefault="004C6AF2" w:rsidP="0097221D">
            <w:pPr>
              <w:spacing w:line="0" w:lineRule="atLeast"/>
              <w:rPr>
                <w:rFonts w:ascii="Times New Roman" w:hAnsi="Times New Roman"/>
                <w:sz w:val="20"/>
              </w:rPr>
            </w:pPr>
          </w:p>
        </w:tc>
        <w:tc>
          <w:tcPr>
            <w:tcW w:w="3000" w:type="dxa"/>
            <w:gridSpan w:val="2"/>
            <w:tcBorders>
              <w:bottom w:val="single" w:sz="8" w:space="0" w:color="auto"/>
              <w:right w:val="single" w:sz="8" w:space="0" w:color="auto"/>
            </w:tcBorders>
            <w:shd w:val="clear" w:color="auto" w:fill="auto"/>
            <w:vAlign w:val="bottom"/>
          </w:tcPr>
          <w:p w14:paraId="113A2F69" w14:textId="77777777" w:rsidR="004C6AF2" w:rsidRPr="00645AE2" w:rsidRDefault="004C6AF2" w:rsidP="0097221D">
            <w:pPr>
              <w:spacing w:line="0" w:lineRule="atLeast"/>
              <w:ind w:left="80"/>
              <w:rPr>
                <w:rFonts w:ascii="Times New Roman" w:hAnsi="Times New Roman"/>
                <w:sz w:val="20"/>
              </w:rPr>
            </w:pPr>
            <w:r w:rsidRPr="00645AE2">
              <w:rPr>
                <w:rFonts w:ascii="Times New Roman" w:hAnsi="Times New Roman"/>
                <w:sz w:val="20"/>
              </w:rPr>
              <w:t>sekä palkkakirjanpito</w:t>
            </w:r>
          </w:p>
        </w:tc>
        <w:tc>
          <w:tcPr>
            <w:tcW w:w="4186" w:type="dxa"/>
            <w:gridSpan w:val="2"/>
            <w:tcBorders>
              <w:bottom w:val="single" w:sz="8" w:space="0" w:color="auto"/>
              <w:right w:val="single" w:sz="8" w:space="0" w:color="auto"/>
            </w:tcBorders>
            <w:shd w:val="clear" w:color="auto" w:fill="auto"/>
            <w:vAlign w:val="bottom"/>
          </w:tcPr>
          <w:p w14:paraId="00397FED" w14:textId="77777777" w:rsidR="004C6AF2" w:rsidRPr="00645AE2" w:rsidRDefault="004C6AF2" w:rsidP="0097221D">
            <w:pPr>
              <w:spacing w:line="0" w:lineRule="atLeast"/>
              <w:rPr>
                <w:rFonts w:ascii="Times New Roman" w:hAnsi="Times New Roman"/>
                <w:sz w:val="20"/>
              </w:rPr>
            </w:pPr>
          </w:p>
        </w:tc>
      </w:tr>
      <w:tr w:rsidR="004C6AF2" w:rsidRPr="00645AE2" w14:paraId="7C06A8A7" w14:textId="77777777" w:rsidTr="00F63CAA">
        <w:trPr>
          <w:trHeight w:val="241"/>
        </w:trPr>
        <w:tc>
          <w:tcPr>
            <w:tcW w:w="3000" w:type="dxa"/>
            <w:tcBorders>
              <w:left w:val="single" w:sz="8" w:space="0" w:color="auto"/>
              <w:right w:val="single" w:sz="8" w:space="0" w:color="auto"/>
            </w:tcBorders>
            <w:shd w:val="clear" w:color="auto" w:fill="auto"/>
            <w:vAlign w:val="bottom"/>
          </w:tcPr>
          <w:p w14:paraId="06259AA8" w14:textId="77777777" w:rsidR="004C6AF2" w:rsidRPr="00645AE2" w:rsidRDefault="004C6AF2" w:rsidP="0097221D">
            <w:pPr>
              <w:spacing w:line="241" w:lineRule="exact"/>
              <w:ind w:left="100"/>
              <w:rPr>
                <w:rFonts w:ascii="Times New Roman" w:hAnsi="Times New Roman"/>
                <w:sz w:val="20"/>
              </w:rPr>
            </w:pPr>
            <w:r w:rsidRPr="00645AE2">
              <w:rPr>
                <w:rFonts w:ascii="Times New Roman" w:hAnsi="Times New Roman"/>
                <w:sz w:val="20"/>
              </w:rPr>
              <w:t>Vaalien toimittamiseen liittyvä</w:t>
            </w:r>
          </w:p>
        </w:tc>
        <w:tc>
          <w:tcPr>
            <w:tcW w:w="3000" w:type="dxa"/>
            <w:gridSpan w:val="2"/>
            <w:tcBorders>
              <w:right w:val="single" w:sz="8" w:space="0" w:color="auto"/>
            </w:tcBorders>
            <w:shd w:val="clear" w:color="auto" w:fill="auto"/>
            <w:vAlign w:val="bottom"/>
          </w:tcPr>
          <w:p w14:paraId="6BAAC7CA" w14:textId="77777777" w:rsidR="004C6AF2" w:rsidRPr="00645AE2" w:rsidRDefault="004C6AF2" w:rsidP="0097221D">
            <w:pPr>
              <w:spacing w:line="241" w:lineRule="exact"/>
              <w:ind w:left="80"/>
              <w:rPr>
                <w:rFonts w:ascii="Times New Roman" w:hAnsi="Times New Roman"/>
                <w:sz w:val="20"/>
              </w:rPr>
            </w:pPr>
            <w:r w:rsidRPr="00645AE2">
              <w:rPr>
                <w:rFonts w:ascii="Times New Roman" w:hAnsi="Times New Roman"/>
                <w:sz w:val="20"/>
              </w:rPr>
              <w:t>Valtiollisten, kunnallisten ja EU</w:t>
            </w:r>
          </w:p>
        </w:tc>
        <w:tc>
          <w:tcPr>
            <w:tcW w:w="4186" w:type="dxa"/>
            <w:gridSpan w:val="2"/>
            <w:tcBorders>
              <w:right w:val="single" w:sz="8" w:space="0" w:color="auto"/>
            </w:tcBorders>
            <w:shd w:val="clear" w:color="auto" w:fill="auto"/>
            <w:vAlign w:val="bottom"/>
          </w:tcPr>
          <w:p w14:paraId="11BF8965" w14:textId="77777777" w:rsidR="004C6AF2" w:rsidRPr="00645AE2" w:rsidRDefault="004C6AF2" w:rsidP="0097221D">
            <w:pPr>
              <w:spacing w:line="241" w:lineRule="exact"/>
              <w:ind w:left="100"/>
              <w:rPr>
                <w:rFonts w:ascii="Times New Roman" w:hAnsi="Times New Roman"/>
                <w:sz w:val="20"/>
              </w:rPr>
            </w:pPr>
            <w:r w:rsidRPr="00645AE2">
              <w:rPr>
                <w:rFonts w:ascii="Times New Roman" w:hAnsi="Times New Roman"/>
                <w:sz w:val="20"/>
              </w:rPr>
              <w:t>Oikeusministeriö / Keskusvaalilautakunta</w:t>
            </w:r>
          </w:p>
        </w:tc>
      </w:tr>
      <w:tr w:rsidR="004C6AF2" w:rsidRPr="00645AE2" w14:paraId="12AB8C02" w14:textId="77777777" w:rsidTr="00F63CAA">
        <w:trPr>
          <w:trHeight w:val="269"/>
        </w:trPr>
        <w:tc>
          <w:tcPr>
            <w:tcW w:w="3000" w:type="dxa"/>
            <w:tcBorders>
              <w:left w:val="single" w:sz="8" w:space="0" w:color="auto"/>
              <w:right w:val="single" w:sz="8" w:space="0" w:color="auto"/>
            </w:tcBorders>
            <w:shd w:val="clear" w:color="auto" w:fill="auto"/>
            <w:vAlign w:val="bottom"/>
          </w:tcPr>
          <w:p w14:paraId="2680FB04" w14:textId="77777777" w:rsidR="004C6AF2" w:rsidRPr="00645AE2" w:rsidRDefault="004C6AF2" w:rsidP="0097221D">
            <w:pPr>
              <w:spacing w:line="0" w:lineRule="atLeast"/>
              <w:ind w:left="100"/>
              <w:rPr>
                <w:rFonts w:ascii="Times New Roman" w:hAnsi="Times New Roman"/>
                <w:sz w:val="20"/>
              </w:rPr>
            </w:pPr>
            <w:r w:rsidRPr="00645AE2">
              <w:rPr>
                <w:rFonts w:ascii="Times New Roman" w:hAnsi="Times New Roman"/>
                <w:sz w:val="20"/>
              </w:rPr>
              <w:t>henkilörekisteri</w:t>
            </w:r>
          </w:p>
        </w:tc>
        <w:tc>
          <w:tcPr>
            <w:tcW w:w="3000" w:type="dxa"/>
            <w:gridSpan w:val="2"/>
            <w:tcBorders>
              <w:right w:val="single" w:sz="8" w:space="0" w:color="auto"/>
            </w:tcBorders>
            <w:shd w:val="clear" w:color="auto" w:fill="auto"/>
            <w:vAlign w:val="bottom"/>
          </w:tcPr>
          <w:p w14:paraId="3D2A951B" w14:textId="77777777" w:rsidR="004C6AF2" w:rsidRPr="00645AE2" w:rsidRDefault="004C6AF2" w:rsidP="0097221D">
            <w:pPr>
              <w:spacing w:line="0" w:lineRule="atLeast"/>
              <w:rPr>
                <w:rFonts w:ascii="Times New Roman" w:hAnsi="Times New Roman"/>
                <w:sz w:val="20"/>
              </w:rPr>
            </w:pPr>
            <w:r w:rsidRPr="00645AE2">
              <w:rPr>
                <w:rFonts w:ascii="Times New Roman" w:hAnsi="Times New Roman"/>
                <w:sz w:val="20"/>
              </w:rPr>
              <w:t xml:space="preserve"> -parlamenttiedustajavaalien</w:t>
            </w:r>
          </w:p>
        </w:tc>
        <w:tc>
          <w:tcPr>
            <w:tcW w:w="4186" w:type="dxa"/>
            <w:gridSpan w:val="2"/>
            <w:tcBorders>
              <w:right w:val="single" w:sz="8" w:space="0" w:color="auto"/>
            </w:tcBorders>
            <w:shd w:val="clear" w:color="auto" w:fill="auto"/>
            <w:vAlign w:val="bottom"/>
          </w:tcPr>
          <w:p w14:paraId="25A6FFAE" w14:textId="77777777" w:rsidR="004C6AF2" w:rsidRPr="00645AE2" w:rsidRDefault="004C6AF2" w:rsidP="0097221D">
            <w:pPr>
              <w:spacing w:line="0" w:lineRule="atLeast"/>
              <w:rPr>
                <w:rFonts w:ascii="Times New Roman" w:hAnsi="Times New Roman"/>
                <w:sz w:val="20"/>
              </w:rPr>
            </w:pPr>
          </w:p>
        </w:tc>
      </w:tr>
      <w:tr w:rsidR="004C6AF2" w:rsidRPr="00645AE2" w14:paraId="3F8CB663" w14:textId="77777777" w:rsidTr="00F63CAA">
        <w:trPr>
          <w:trHeight w:val="269"/>
        </w:trPr>
        <w:tc>
          <w:tcPr>
            <w:tcW w:w="3000" w:type="dxa"/>
            <w:tcBorders>
              <w:left w:val="single" w:sz="8" w:space="0" w:color="auto"/>
              <w:right w:val="single" w:sz="8" w:space="0" w:color="auto"/>
            </w:tcBorders>
            <w:shd w:val="clear" w:color="auto" w:fill="auto"/>
            <w:vAlign w:val="bottom"/>
          </w:tcPr>
          <w:p w14:paraId="5A26DB60" w14:textId="77777777" w:rsidR="004C6AF2" w:rsidRPr="00645AE2" w:rsidRDefault="004C6AF2" w:rsidP="0097221D">
            <w:pPr>
              <w:spacing w:line="0" w:lineRule="atLeast"/>
              <w:rPr>
                <w:rFonts w:ascii="Times New Roman" w:hAnsi="Times New Roman"/>
                <w:sz w:val="20"/>
              </w:rPr>
            </w:pPr>
          </w:p>
        </w:tc>
        <w:tc>
          <w:tcPr>
            <w:tcW w:w="3000" w:type="dxa"/>
            <w:gridSpan w:val="2"/>
            <w:tcBorders>
              <w:right w:val="single" w:sz="8" w:space="0" w:color="auto"/>
            </w:tcBorders>
            <w:shd w:val="clear" w:color="auto" w:fill="auto"/>
            <w:vAlign w:val="bottom"/>
          </w:tcPr>
          <w:p w14:paraId="1FBAE9FD" w14:textId="77777777" w:rsidR="004C6AF2" w:rsidRPr="00645AE2" w:rsidRDefault="004C6AF2" w:rsidP="0097221D">
            <w:pPr>
              <w:spacing w:line="0" w:lineRule="atLeast"/>
              <w:ind w:left="80"/>
              <w:rPr>
                <w:rFonts w:ascii="Times New Roman" w:hAnsi="Times New Roman"/>
                <w:sz w:val="20"/>
              </w:rPr>
            </w:pPr>
            <w:r w:rsidRPr="00645AE2">
              <w:rPr>
                <w:rFonts w:ascii="Times New Roman" w:hAnsi="Times New Roman"/>
                <w:sz w:val="20"/>
              </w:rPr>
              <w:t>toimittamiseen liittyvien</w:t>
            </w:r>
          </w:p>
        </w:tc>
        <w:tc>
          <w:tcPr>
            <w:tcW w:w="4186" w:type="dxa"/>
            <w:gridSpan w:val="2"/>
            <w:tcBorders>
              <w:right w:val="single" w:sz="8" w:space="0" w:color="auto"/>
            </w:tcBorders>
            <w:shd w:val="clear" w:color="auto" w:fill="auto"/>
            <w:vAlign w:val="bottom"/>
          </w:tcPr>
          <w:p w14:paraId="60AF48E7" w14:textId="77777777" w:rsidR="004C6AF2" w:rsidRPr="00645AE2" w:rsidRDefault="004C6AF2" w:rsidP="0097221D">
            <w:pPr>
              <w:spacing w:line="0" w:lineRule="atLeast"/>
              <w:rPr>
                <w:rFonts w:ascii="Times New Roman" w:hAnsi="Times New Roman"/>
                <w:sz w:val="20"/>
              </w:rPr>
            </w:pPr>
          </w:p>
        </w:tc>
      </w:tr>
      <w:tr w:rsidR="004C6AF2" w:rsidRPr="00645AE2" w14:paraId="7167DB84" w14:textId="77777777" w:rsidTr="00F63CAA">
        <w:trPr>
          <w:trHeight w:val="269"/>
        </w:trPr>
        <w:tc>
          <w:tcPr>
            <w:tcW w:w="3000" w:type="dxa"/>
            <w:tcBorders>
              <w:left w:val="single" w:sz="8" w:space="0" w:color="auto"/>
              <w:right w:val="single" w:sz="8" w:space="0" w:color="auto"/>
            </w:tcBorders>
            <w:shd w:val="clear" w:color="auto" w:fill="auto"/>
            <w:vAlign w:val="bottom"/>
          </w:tcPr>
          <w:p w14:paraId="143DC018" w14:textId="77777777" w:rsidR="004C6AF2" w:rsidRPr="00645AE2" w:rsidRDefault="004C6AF2" w:rsidP="0097221D">
            <w:pPr>
              <w:spacing w:line="0" w:lineRule="atLeast"/>
              <w:rPr>
                <w:rFonts w:ascii="Times New Roman" w:hAnsi="Times New Roman"/>
                <w:sz w:val="20"/>
              </w:rPr>
            </w:pPr>
          </w:p>
        </w:tc>
        <w:tc>
          <w:tcPr>
            <w:tcW w:w="3000" w:type="dxa"/>
            <w:gridSpan w:val="2"/>
            <w:tcBorders>
              <w:right w:val="single" w:sz="8" w:space="0" w:color="auto"/>
            </w:tcBorders>
            <w:shd w:val="clear" w:color="auto" w:fill="auto"/>
            <w:vAlign w:val="bottom"/>
          </w:tcPr>
          <w:p w14:paraId="1FFF212D" w14:textId="77777777" w:rsidR="004C6AF2" w:rsidRPr="00645AE2" w:rsidRDefault="004C6AF2" w:rsidP="0097221D">
            <w:pPr>
              <w:spacing w:line="0" w:lineRule="atLeast"/>
              <w:ind w:left="80"/>
              <w:rPr>
                <w:rFonts w:ascii="Times New Roman" w:hAnsi="Times New Roman"/>
                <w:sz w:val="20"/>
              </w:rPr>
            </w:pPr>
            <w:r w:rsidRPr="00645AE2">
              <w:rPr>
                <w:rFonts w:ascii="Times New Roman" w:hAnsi="Times New Roman"/>
                <w:sz w:val="20"/>
              </w:rPr>
              <w:t>äänioikeusrekisteritietojen ja</w:t>
            </w:r>
          </w:p>
        </w:tc>
        <w:tc>
          <w:tcPr>
            <w:tcW w:w="4186" w:type="dxa"/>
            <w:gridSpan w:val="2"/>
            <w:tcBorders>
              <w:right w:val="single" w:sz="8" w:space="0" w:color="auto"/>
            </w:tcBorders>
            <w:shd w:val="clear" w:color="auto" w:fill="auto"/>
            <w:vAlign w:val="bottom"/>
          </w:tcPr>
          <w:p w14:paraId="19A887A1" w14:textId="77777777" w:rsidR="004C6AF2" w:rsidRPr="00645AE2" w:rsidRDefault="004C6AF2" w:rsidP="0097221D">
            <w:pPr>
              <w:spacing w:line="0" w:lineRule="atLeast"/>
              <w:rPr>
                <w:rFonts w:ascii="Times New Roman" w:hAnsi="Times New Roman"/>
                <w:sz w:val="20"/>
              </w:rPr>
            </w:pPr>
          </w:p>
        </w:tc>
      </w:tr>
      <w:tr w:rsidR="004C6AF2" w:rsidRPr="00645AE2" w14:paraId="52500487" w14:textId="77777777" w:rsidTr="00F63CAA">
        <w:trPr>
          <w:trHeight w:val="267"/>
        </w:trPr>
        <w:tc>
          <w:tcPr>
            <w:tcW w:w="3000" w:type="dxa"/>
            <w:tcBorders>
              <w:left w:val="single" w:sz="8" w:space="0" w:color="auto"/>
              <w:right w:val="single" w:sz="8" w:space="0" w:color="auto"/>
            </w:tcBorders>
            <w:shd w:val="clear" w:color="auto" w:fill="auto"/>
            <w:vAlign w:val="bottom"/>
          </w:tcPr>
          <w:p w14:paraId="385D415A" w14:textId="77777777" w:rsidR="004C6AF2" w:rsidRPr="00645AE2" w:rsidRDefault="004C6AF2" w:rsidP="0097221D">
            <w:pPr>
              <w:spacing w:line="0" w:lineRule="atLeast"/>
              <w:rPr>
                <w:rFonts w:ascii="Times New Roman" w:hAnsi="Times New Roman"/>
                <w:sz w:val="20"/>
              </w:rPr>
            </w:pPr>
          </w:p>
        </w:tc>
        <w:tc>
          <w:tcPr>
            <w:tcW w:w="3000" w:type="dxa"/>
            <w:gridSpan w:val="2"/>
            <w:tcBorders>
              <w:right w:val="single" w:sz="8" w:space="0" w:color="auto"/>
            </w:tcBorders>
            <w:shd w:val="clear" w:color="auto" w:fill="auto"/>
            <w:vAlign w:val="bottom"/>
          </w:tcPr>
          <w:p w14:paraId="6CA0F0D6" w14:textId="77777777" w:rsidR="004C6AF2" w:rsidRPr="00645AE2" w:rsidRDefault="004C6AF2" w:rsidP="0097221D">
            <w:pPr>
              <w:spacing w:line="267" w:lineRule="exact"/>
              <w:ind w:left="80"/>
              <w:rPr>
                <w:rFonts w:ascii="Times New Roman" w:hAnsi="Times New Roman"/>
                <w:sz w:val="20"/>
              </w:rPr>
            </w:pPr>
            <w:r w:rsidRPr="00645AE2">
              <w:rPr>
                <w:rFonts w:ascii="Times New Roman" w:hAnsi="Times New Roman"/>
                <w:sz w:val="20"/>
              </w:rPr>
              <w:t>äänestyksiin osallistuneiden</w:t>
            </w:r>
          </w:p>
        </w:tc>
        <w:tc>
          <w:tcPr>
            <w:tcW w:w="4186" w:type="dxa"/>
            <w:gridSpan w:val="2"/>
            <w:tcBorders>
              <w:right w:val="single" w:sz="8" w:space="0" w:color="auto"/>
            </w:tcBorders>
            <w:shd w:val="clear" w:color="auto" w:fill="auto"/>
            <w:vAlign w:val="bottom"/>
          </w:tcPr>
          <w:p w14:paraId="75442518" w14:textId="77777777" w:rsidR="004C6AF2" w:rsidRPr="00645AE2" w:rsidRDefault="004C6AF2" w:rsidP="0097221D">
            <w:pPr>
              <w:spacing w:line="0" w:lineRule="atLeast"/>
              <w:rPr>
                <w:rFonts w:ascii="Times New Roman" w:hAnsi="Times New Roman"/>
                <w:sz w:val="20"/>
              </w:rPr>
            </w:pPr>
          </w:p>
        </w:tc>
      </w:tr>
      <w:tr w:rsidR="004C6AF2" w:rsidRPr="00645AE2" w14:paraId="013A1A02" w14:textId="77777777" w:rsidTr="00F63CAA">
        <w:trPr>
          <w:trHeight w:val="287"/>
        </w:trPr>
        <w:tc>
          <w:tcPr>
            <w:tcW w:w="3000" w:type="dxa"/>
            <w:tcBorders>
              <w:left w:val="single" w:sz="8" w:space="0" w:color="auto"/>
              <w:bottom w:val="single" w:sz="8" w:space="0" w:color="auto"/>
              <w:right w:val="single" w:sz="8" w:space="0" w:color="auto"/>
            </w:tcBorders>
            <w:shd w:val="clear" w:color="auto" w:fill="auto"/>
            <w:vAlign w:val="bottom"/>
          </w:tcPr>
          <w:p w14:paraId="62CA7DCA" w14:textId="77777777" w:rsidR="004C6AF2" w:rsidRPr="00645AE2" w:rsidRDefault="004C6AF2" w:rsidP="0097221D">
            <w:pPr>
              <w:spacing w:line="0" w:lineRule="atLeast"/>
              <w:rPr>
                <w:rFonts w:ascii="Times New Roman" w:hAnsi="Times New Roman"/>
                <w:sz w:val="20"/>
              </w:rPr>
            </w:pPr>
          </w:p>
        </w:tc>
        <w:tc>
          <w:tcPr>
            <w:tcW w:w="3000" w:type="dxa"/>
            <w:gridSpan w:val="2"/>
            <w:tcBorders>
              <w:bottom w:val="single" w:sz="8" w:space="0" w:color="auto"/>
              <w:right w:val="single" w:sz="8" w:space="0" w:color="auto"/>
            </w:tcBorders>
            <w:shd w:val="clear" w:color="auto" w:fill="auto"/>
            <w:vAlign w:val="bottom"/>
          </w:tcPr>
          <w:p w14:paraId="0D48AAEB" w14:textId="77777777" w:rsidR="004C6AF2" w:rsidRPr="00645AE2" w:rsidRDefault="004C6AF2" w:rsidP="0097221D">
            <w:pPr>
              <w:spacing w:line="0" w:lineRule="atLeast"/>
              <w:ind w:left="80"/>
              <w:rPr>
                <w:rFonts w:ascii="Times New Roman" w:hAnsi="Times New Roman"/>
                <w:sz w:val="20"/>
              </w:rPr>
            </w:pPr>
            <w:r w:rsidRPr="00645AE2">
              <w:rPr>
                <w:rFonts w:ascii="Times New Roman" w:hAnsi="Times New Roman"/>
                <w:sz w:val="20"/>
              </w:rPr>
              <w:t>rekisteritietojen käyttö</w:t>
            </w:r>
          </w:p>
        </w:tc>
        <w:tc>
          <w:tcPr>
            <w:tcW w:w="4186" w:type="dxa"/>
            <w:gridSpan w:val="2"/>
            <w:tcBorders>
              <w:bottom w:val="single" w:sz="8" w:space="0" w:color="auto"/>
              <w:right w:val="single" w:sz="8" w:space="0" w:color="auto"/>
            </w:tcBorders>
            <w:shd w:val="clear" w:color="auto" w:fill="auto"/>
            <w:vAlign w:val="bottom"/>
          </w:tcPr>
          <w:p w14:paraId="37D1A880" w14:textId="77777777" w:rsidR="004C6AF2" w:rsidRPr="00645AE2" w:rsidRDefault="004C6AF2" w:rsidP="0097221D">
            <w:pPr>
              <w:spacing w:line="0" w:lineRule="atLeast"/>
              <w:rPr>
                <w:rFonts w:ascii="Times New Roman" w:hAnsi="Times New Roman"/>
                <w:sz w:val="20"/>
              </w:rPr>
            </w:pPr>
          </w:p>
        </w:tc>
      </w:tr>
      <w:tr w:rsidR="004C6AF2" w:rsidRPr="00645AE2" w14:paraId="3474697A" w14:textId="77777777" w:rsidTr="00F63CAA">
        <w:trPr>
          <w:trHeight w:val="241"/>
        </w:trPr>
        <w:tc>
          <w:tcPr>
            <w:tcW w:w="3000" w:type="dxa"/>
            <w:tcBorders>
              <w:left w:val="single" w:sz="8" w:space="0" w:color="auto"/>
              <w:right w:val="single" w:sz="8" w:space="0" w:color="auto"/>
            </w:tcBorders>
            <w:shd w:val="clear" w:color="auto" w:fill="auto"/>
            <w:vAlign w:val="bottom"/>
          </w:tcPr>
          <w:p w14:paraId="2D047A99" w14:textId="77777777" w:rsidR="004C6AF2" w:rsidRPr="00645AE2" w:rsidRDefault="004C6AF2" w:rsidP="0097221D">
            <w:pPr>
              <w:spacing w:line="241" w:lineRule="exact"/>
              <w:ind w:left="100"/>
              <w:rPr>
                <w:rFonts w:ascii="Times New Roman" w:hAnsi="Times New Roman"/>
                <w:sz w:val="20"/>
              </w:rPr>
            </w:pPr>
            <w:r w:rsidRPr="00645AE2">
              <w:rPr>
                <w:rFonts w:ascii="Times New Roman" w:hAnsi="Times New Roman"/>
                <w:sz w:val="20"/>
              </w:rPr>
              <w:t>Henkilöstöhallinnon rekisteri</w:t>
            </w:r>
          </w:p>
        </w:tc>
        <w:tc>
          <w:tcPr>
            <w:tcW w:w="3000" w:type="dxa"/>
            <w:gridSpan w:val="2"/>
            <w:tcBorders>
              <w:right w:val="single" w:sz="8" w:space="0" w:color="auto"/>
            </w:tcBorders>
            <w:shd w:val="clear" w:color="auto" w:fill="auto"/>
            <w:vAlign w:val="bottom"/>
          </w:tcPr>
          <w:p w14:paraId="1FDFF815" w14:textId="77777777" w:rsidR="004C6AF2" w:rsidRPr="00645AE2" w:rsidRDefault="004C6AF2" w:rsidP="0097221D">
            <w:pPr>
              <w:spacing w:line="241" w:lineRule="exact"/>
              <w:ind w:left="80"/>
              <w:rPr>
                <w:rFonts w:ascii="Times New Roman" w:hAnsi="Times New Roman"/>
                <w:sz w:val="20"/>
              </w:rPr>
            </w:pPr>
            <w:r w:rsidRPr="00645AE2">
              <w:rPr>
                <w:rFonts w:ascii="Times New Roman" w:hAnsi="Times New Roman"/>
                <w:sz w:val="20"/>
              </w:rPr>
              <w:t>Kunnan henkilöstöhallintoon ja</w:t>
            </w:r>
          </w:p>
        </w:tc>
        <w:tc>
          <w:tcPr>
            <w:tcW w:w="4186" w:type="dxa"/>
            <w:gridSpan w:val="2"/>
            <w:tcBorders>
              <w:right w:val="single" w:sz="8" w:space="0" w:color="auto"/>
            </w:tcBorders>
            <w:shd w:val="clear" w:color="auto" w:fill="auto"/>
            <w:vAlign w:val="bottom"/>
          </w:tcPr>
          <w:p w14:paraId="6E3CFAF5" w14:textId="77777777" w:rsidR="004C6AF2" w:rsidRPr="00645AE2" w:rsidRDefault="004C6AF2" w:rsidP="0097221D">
            <w:pPr>
              <w:spacing w:line="241" w:lineRule="exact"/>
              <w:ind w:left="100"/>
              <w:rPr>
                <w:rFonts w:ascii="Times New Roman" w:hAnsi="Times New Roman"/>
                <w:sz w:val="20"/>
              </w:rPr>
            </w:pPr>
            <w:r w:rsidRPr="00645AE2">
              <w:rPr>
                <w:rFonts w:ascii="Times New Roman" w:hAnsi="Times New Roman"/>
                <w:sz w:val="20"/>
              </w:rPr>
              <w:t>Kunnanhallitus / Hallintopalvelut</w:t>
            </w:r>
          </w:p>
        </w:tc>
      </w:tr>
      <w:tr w:rsidR="004C6AF2" w:rsidRPr="00645AE2" w14:paraId="5A5E854C" w14:textId="77777777" w:rsidTr="00F63CAA">
        <w:trPr>
          <w:trHeight w:val="269"/>
        </w:trPr>
        <w:tc>
          <w:tcPr>
            <w:tcW w:w="3000" w:type="dxa"/>
            <w:tcBorders>
              <w:left w:val="single" w:sz="8" w:space="0" w:color="auto"/>
              <w:right w:val="single" w:sz="8" w:space="0" w:color="auto"/>
            </w:tcBorders>
            <w:shd w:val="clear" w:color="auto" w:fill="auto"/>
            <w:vAlign w:val="bottom"/>
          </w:tcPr>
          <w:p w14:paraId="70FF2EBB" w14:textId="77777777" w:rsidR="004C6AF2" w:rsidRPr="00645AE2" w:rsidRDefault="004C6AF2" w:rsidP="0097221D">
            <w:pPr>
              <w:spacing w:line="0" w:lineRule="atLeast"/>
              <w:ind w:left="100"/>
              <w:rPr>
                <w:rFonts w:ascii="Times New Roman" w:hAnsi="Times New Roman"/>
                <w:sz w:val="20"/>
              </w:rPr>
            </w:pPr>
            <w:r w:rsidRPr="00645AE2">
              <w:rPr>
                <w:rFonts w:ascii="Times New Roman" w:hAnsi="Times New Roman"/>
                <w:sz w:val="20"/>
              </w:rPr>
              <w:t>ja tietovaranto</w:t>
            </w:r>
          </w:p>
        </w:tc>
        <w:tc>
          <w:tcPr>
            <w:tcW w:w="3000" w:type="dxa"/>
            <w:gridSpan w:val="2"/>
            <w:tcBorders>
              <w:right w:val="single" w:sz="8" w:space="0" w:color="auto"/>
            </w:tcBorders>
            <w:shd w:val="clear" w:color="auto" w:fill="auto"/>
            <w:vAlign w:val="bottom"/>
          </w:tcPr>
          <w:p w14:paraId="08B0ABBB" w14:textId="77777777" w:rsidR="004C6AF2" w:rsidRPr="00645AE2" w:rsidRDefault="004C6AF2" w:rsidP="0097221D">
            <w:pPr>
              <w:spacing w:line="0" w:lineRule="atLeast"/>
              <w:ind w:left="80"/>
              <w:rPr>
                <w:rFonts w:ascii="Times New Roman" w:hAnsi="Times New Roman"/>
                <w:sz w:val="20"/>
              </w:rPr>
            </w:pPr>
            <w:r w:rsidRPr="00645AE2">
              <w:rPr>
                <w:rFonts w:ascii="Times New Roman" w:hAnsi="Times New Roman"/>
                <w:sz w:val="20"/>
              </w:rPr>
              <w:t>palkanmaksuun liittyvien</w:t>
            </w:r>
          </w:p>
        </w:tc>
        <w:tc>
          <w:tcPr>
            <w:tcW w:w="4186" w:type="dxa"/>
            <w:gridSpan w:val="2"/>
            <w:tcBorders>
              <w:right w:val="single" w:sz="8" w:space="0" w:color="auto"/>
            </w:tcBorders>
            <w:shd w:val="clear" w:color="auto" w:fill="auto"/>
            <w:vAlign w:val="bottom"/>
          </w:tcPr>
          <w:p w14:paraId="7CB8D8B5" w14:textId="77777777" w:rsidR="004C6AF2" w:rsidRPr="00645AE2" w:rsidRDefault="004C6AF2" w:rsidP="0097221D">
            <w:pPr>
              <w:spacing w:line="0" w:lineRule="atLeast"/>
              <w:rPr>
                <w:rFonts w:ascii="Times New Roman" w:hAnsi="Times New Roman"/>
                <w:sz w:val="20"/>
              </w:rPr>
            </w:pPr>
          </w:p>
        </w:tc>
      </w:tr>
      <w:tr w:rsidR="004C6AF2" w:rsidRPr="00645AE2" w14:paraId="7BFED5FB" w14:textId="77777777" w:rsidTr="00F63CAA">
        <w:trPr>
          <w:trHeight w:val="287"/>
        </w:trPr>
        <w:tc>
          <w:tcPr>
            <w:tcW w:w="3000" w:type="dxa"/>
            <w:tcBorders>
              <w:left w:val="single" w:sz="8" w:space="0" w:color="auto"/>
              <w:bottom w:val="single" w:sz="8" w:space="0" w:color="auto"/>
              <w:right w:val="single" w:sz="8" w:space="0" w:color="auto"/>
            </w:tcBorders>
            <w:shd w:val="clear" w:color="auto" w:fill="auto"/>
            <w:vAlign w:val="bottom"/>
          </w:tcPr>
          <w:p w14:paraId="772CA406" w14:textId="77777777" w:rsidR="004C6AF2" w:rsidRPr="00645AE2" w:rsidRDefault="004C6AF2" w:rsidP="0097221D">
            <w:pPr>
              <w:spacing w:line="0" w:lineRule="atLeast"/>
              <w:rPr>
                <w:rFonts w:ascii="Times New Roman" w:hAnsi="Times New Roman"/>
                <w:sz w:val="20"/>
              </w:rPr>
            </w:pPr>
          </w:p>
        </w:tc>
        <w:tc>
          <w:tcPr>
            <w:tcW w:w="3000" w:type="dxa"/>
            <w:gridSpan w:val="2"/>
            <w:tcBorders>
              <w:bottom w:val="single" w:sz="8" w:space="0" w:color="auto"/>
              <w:right w:val="single" w:sz="8" w:space="0" w:color="auto"/>
            </w:tcBorders>
            <w:shd w:val="clear" w:color="auto" w:fill="auto"/>
            <w:vAlign w:val="bottom"/>
          </w:tcPr>
          <w:p w14:paraId="069D7E35" w14:textId="77777777" w:rsidR="004C6AF2" w:rsidRPr="00645AE2" w:rsidRDefault="004C6AF2" w:rsidP="0097221D">
            <w:pPr>
              <w:spacing w:line="0" w:lineRule="atLeast"/>
              <w:ind w:left="80"/>
              <w:rPr>
                <w:rFonts w:ascii="Times New Roman" w:hAnsi="Times New Roman"/>
                <w:sz w:val="20"/>
              </w:rPr>
            </w:pPr>
            <w:r w:rsidRPr="00645AE2">
              <w:rPr>
                <w:rFonts w:ascii="Times New Roman" w:hAnsi="Times New Roman"/>
                <w:sz w:val="20"/>
              </w:rPr>
              <w:t>henkilöstöasioiden hallinnointi</w:t>
            </w:r>
          </w:p>
        </w:tc>
        <w:tc>
          <w:tcPr>
            <w:tcW w:w="4186" w:type="dxa"/>
            <w:gridSpan w:val="2"/>
            <w:tcBorders>
              <w:bottom w:val="single" w:sz="8" w:space="0" w:color="auto"/>
              <w:right w:val="single" w:sz="8" w:space="0" w:color="auto"/>
            </w:tcBorders>
            <w:shd w:val="clear" w:color="auto" w:fill="auto"/>
            <w:vAlign w:val="bottom"/>
          </w:tcPr>
          <w:p w14:paraId="62FF6CD3" w14:textId="77777777" w:rsidR="004C6AF2" w:rsidRPr="00645AE2" w:rsidRDefault="004C6AF2" w:rsidP="0097221D">
            <w:pPr>
              <w:spacing w:line="0" w:lineRule="atLeast"/>
              <w:rPr>
                <w:rFonts w:ascii="Times New Roman" w:hAnsi="Times New Roman"/>
                <w:sz w:val="20"/>
              </w:rPr>
            </w:pPr>
          </w:p>
        </w:tc>
      </w:tr>
      <w:tr w:rsidR="004C6AF2" w:rsidRPr="00645AE2" w14:paraId="75C5B344" w14:textId="77777777" w:rsidTr="00F63CAA">
        <w:trPr>
          <w:trHeight w:val="241"/>
        </w:trPr>
        <w:tc>
          <w:tcPr>
            <w:tcW w:w="3000" w:type="dxa"/>
            <w:tcBorders>
              <w:left w:val="single" w:sz="8" w:space="0" w:color="auto"/>
              <w:right w:val="single" w:sz="8" w:space="0" w:color="auto"/>
            </w:tcBorders>
            <w:shd w:val="clear" w:color="auto" w:fill="auto"/>
            <w:vAlign w:val="bottom"/>
          </w:tcPr>
          <w:p w14:paraId="7A63FDA2" w14:textId="77777777" w:rsidR="004C6AF2" w:rsidRPr="00645AE2" w:rsidRDefault="004C6AF2" w:rsidP="0097221D">
            <w:pPr>
              <w:spacing w:line="241" w:lineRule="exact"/>
              <w:ind w:left="100"/>
              <w:rPr>
                <w:rFonts w:ascii="Times New Roman" w:hAnsi="Times New Roman"/>
                <w:sz w:val="20"/>
              </w:rPr>
            </w:pPr>
            <w:r w:rsidRPr="00645AE2">
              <w:rPr>
                <w:rFonts w:ascii="Times New Roman" w:hAnsi="Times New Roman"/>
                <w:sz w:val="20"/>
              </w:rPr>
              <w:t>Työllisyyspalvelujen</w:t>
            </w:r>
          </w:p>
        </w:tc>
        <w:tc>
          <w:tcPr>
            <w:tcW w:w="3000" w:type="dxa"/>
            <w:gridSpan w:val="2"/>
            <w:tcBorders>
              <w:right w:val="single" w:sz="8" w:space="0" w:color="auto"/>
            </w:tcBorders>
            <w:shd w:val="clear" w:color="auto" w:fill="auto"/>
            <w:vAlign w:val="bottom"/>
          </w:tcPr>
          <w:p w14:paraId="69062F01" w14:textId="77777777" w:rsidR="004C6AF2" w:rsidRPr="00645AE2" w:rsidRDefault="004C6AF2" w:rsidP="0097221D">
            <w:pPr>
              <w:spacing w:line="241" w:lineRule="exact"/>
              <w:ind w:left="80"/>
              <w:rPr>
                <w:rFonts w:ascii="Times New Roman" w:hAnsi="Times New Roman"/>
                <w:sz w:val="20"/>
              </w:rPr>
            </w:pPr>
            <w:r w:rsidRPr="00645AE2">
              <w:rPr>
                <w:rFonts w:ascii="Times New Roman" w:hAnsi="Times New Roman"/>
                <w:sz w:val="20"/>
              </w:rPr>
              <w:t>Kunnan tarjoamien</w:t>
            </w:r>
          </w:p>
        </w:tc>
        <w:tc>
          <w:tcPr>
            <w:tcW w:w="4186" w:type="dxa"/>
            <w:gridSpan w:val="2"/>
            <w:tcBorders>
              <w:right w:val="single" w:sz="8" w:space="0" w:color="auto"/>
            </w:tcBorders>
            <w:shd w:val="clear" w:color="auto" w:fill="auto"/>
            <w:vAlign w:val="bottom"/>
          </w:tcPr>
          <w:p w14:paraId="2D461CA5" w14:textId="77777777" w:rsidR="004C6AF2" w:rsidRPr="00645AE2" w:rsidRDefault="004C6AF2" w:rsidP="0097221D">
            <w:pPr>
              <w:spacing w:line="241" w:lineRule="exact"/>
              <w:ind w:left="100"/>
              <w:rPr>
                <w:rFonts w:ascii="Times New Roman" w:hAnsi="Times New Roman"/>
                <w:sz w:val="20"/>
              </w:rPr>
            </w:pPr>
            <w:r w:rsidRPr="00645AE2">
              <w:rPr>
                <w:rFonts w:ascii="Times New Roman" w:hAnsi="Times New Roman"/>
                <w:sz w:val="20"/>
              </w:rPr>
              <w:t>TE-palvelut / Parkanon kaupunki</w:t>
            </w:r>
          </w:p>
        </w:tc>
      </w:tr>
      <w:tr w:rsidR="004C6AF2" w:rsidRPr="00645AE2" w14:paraId="0F494440" w14:textId="77777777" w:rsidTr="00F63CAA">
        <w:trPr>
          <w:trHeight w:val="287"/>
        </w:trPr>
        <w:tc>
          <w:tcPr>
            <w:tcW w:w="3000" w:type="dxa"/>
            <w:tcBorders>
              <w:left w:val="single" w:sz="8" w:space="0" w:color="auto"/>
              <w:right w:val="single" w:sz="8" w:space="0" w:color="auto"/>
            </w:tcBorders>
            <w:shd w:val="clear" w:color="auto" w:fill="auto"/>
            <w:vAlign w:val="bottom"/>
          </w:tcPr>
          <w:p w14:paraId="3C7B22ED" w14:textId="77777777" w:rsidR="004C6AF2" w:rsidRPr="00645AE2" w:rsidRDefault="004C6AF2" w:rsidP="0097221D">
            <w:pPr>
              <w:spacing w:line="0" w:lineRule="atLeast"/>
              <w:rPr>
                <w:rFonts w:ascii="Times New Roman" w:hAnsi="Times New Roman"/>
                <w:sz w:val="20"/>
              </w:rPr>
            </w:pPr>
            <w:r w:rsidRPr="00645AE2">
              <w:rPr>
                <w:rFonts w:ascii="Times New Roman" w:hAnsi="Times New Roman"/>
                <w:sz w:val="20"/>
              </w:rPr>
              <w:t xml:space="preserve">  asiakasrekisteri ja tietovaranto</w:t>
            </w:r>
          </w:p>
        </w:tc>
        <w:tc>
          <w:tcPr>
            <w:tcW w:w="3000" w:type="dxa"/>
            <w:gridSpan w:val="2"/>
            <w:tcBorders>
              <w:right w:val="single" w:sz="8" w:space="0" w:color="auto"/>
            </w:tcBorders>
            <w:shd w:val="clear" w:color="auto" w:fill="auto"/>
            <w:vAlign w:val="bottom"/>
          </w:tcPr>
          <w:p w14:paraId="5AF7B53D" w14:textId="77777777" w:rsidR="004C6AF2" w:rsidRPr="00645AE2" w:rsidRDefault="004C6AF2" w:rsidP="0097221D">
            <w:pPr>
              <w:spacing w:line="0" w:lineRule="atLeast"/>
              <w:ind w:left="80"/>
              <w:rPr>
                <w:rFonts w:ascii="Times New Roman" w:hAnsi="Times New Roman"/>
                <w:sz w:val="20"/>
              </w:rPr>
            </w:pPr>
            <w:r w:rsidRPr="00645AE2">
              <w:rPr>
                <w:rFonts w:ascii="Times New Roman" w:hAnsi="Times New Roman"/>
                <w:sz w:val="20"/>
              </w:rPr>
              <w:t>työllisyyspalvelujen</w:t>
            </w:r>
          </w:p>
        </w:tc>
        <w:tc>
          <w:tcPr>
            <w:tcW w:w="4186" w:type="dxa"/>
            <w:gridSpan w:val="2"/>
            <w:tcBorders>
              <w:right w:val="single" w:sz="8" w:space="0" w:color="auto"/>
            </w:tcBorders>
            <w:shd w:val="clear" w:color="auto" w:fill="auto"/>
            <w:vAlign w:val="bottom"/>
          </w:tcPr>
          <w:p w14:paraId="6BF0C883" w14:textId="77777777" w:rsidR="004C6AF2" w:rsidRPr="00645AE2" w:rsidRDefault="004C6AF2" w:rsidP="0097221D">
            <w:pPr>
              <w:spacing w:line="0" w:lineRule="atLeast"/>
              <w:rPr>
                <w:rFonts w:ascii="Times New Roman" w:hAnsi="Times New Roman"/>
                <w:sz w:val="20"/>
              </w:rPr>
            </w:pPr>
            <w:r w:rsidRPr="00645AE2">
              <w:rPr>
                <w:rFonts w:ascii="Times New Roman" w:hAnsi="Times New Roman"/>
                <w:sz w:val="20"/>
              </w:rPr>
              <w:t xml:space="preserve"> </w:t>
            </w:r>
          </w:p>
        </w:tc>
      </w:tr>
      <w:tr w:rsidR="004C6AF2" w:rsidRPr="00645AE2" w14:paraId="57884953" w14:textId="77777777" w:rsidTr="00F63CAA">
        <w:trPr>
          <w:trHeight w:val="241"/>
        </w:trPr>
        <w:tc>
          <w:tcPr>
            <w:tcW w:w="3000" w:type="dxa"/>
            <w:tcBorders>
              <w:left w:val="single" w:sz="8" w:space="0" w:color="auto"/>
              <w:right w:val="single" w:sz="8" w:space="0" w:color="auto"/>
            </w:tcBorders>
            <w:shd w:val="clear" w:color="auto" w:fill="auto"/>
            <w:vAlign w:val="bottom"/>
          </w:tcPr>
          <w:p w14:paraId="08CC0C11" w14:textId="77777777" w:rsidR="004C6AF2" w:rsidRPr="00645AE2" w:rsidRDefault="004C6AF2" w:rsidP="0097221D">
            <w:pPr>
              <w:spacing w:line="241" w:lineRule="exact"/>
              <w:ind w:left="100"/>
              <w:rPr>
                <w:rFonts w:ascii="Times New Roman" w:hAnsi="Times New Roman"/>
                <w:sz w:val="20"/>
              </w:rPr>
            </w:pPr>
          </w:p>
        </w:tc>
        <w:tc>
          <w:tcPr>
            <w:tcW w:w="3000" w:type="dxa"/>
            <w:gridSpan w:val="2"/>
            <w:tcBorders>
              <w:right w:val="single" w:sz="8" w:space="0" w:color="auto"/>
            </w:tcBorders>
            <w:shd w:val="clear" w:color="auto" w:fill="auto"/>
            <w:vAlign w:val="bottom"/>
          </w:tcPr>
          <w:p w14:paraId="16F7A03A" w14:textId="77777777" w:rsidR="004C6AF2" w:rsidRPr="00645AE2" w:rsidRDefault="004C6AF2" w:rsidP="0097221D">
            <w:pPr>
              <w:spacing w:line="241" w:lineRule="exact"/>
              <w:ind w:left="80"/>
              <w:rPr>
                <w:rFonts w:ascii="Times New Roman" w:hAnsi="Times New Roman"/>
                <w:sz w:val="20"/>
              </w:rPr>
            </w:pPr>
            <w:r w:rsidRPr="00645AE2">
              <w:rPr>
                <w:rFonts w:ascii="Times New Roman" w:hAnsi="Times New Roman"/>
                <w:sz w:val="20"/>
              </w:rPr>
              <w:t>järjestämiseen tarvittavien</w:t>
            </w:r>
          </w:p>
        </w:tc>
        <w:tc>
          <w:tcPr>
            <w:tcW w:w="4186" w:type="dxa"/>
            <w:gridSpan w:val="2"/>
            <w:tcBorders>
              <w:right w:val="single" w:sz="8" w:space="0" w:color="auto"/>
            </w:tcBorders>
            <w:shd w:val="clear" w:color="auto" w:fill="auto"/>
            <w:vAlign w:val="bottom"/>
          </w:tcPr>
          <w:p w14:paraId="34CA7F74" w14:textId="77777777" w:rsidR="004C6AF2" w:rsidRPr="00645AE2" w:rsidRDefault="004C6AF2" w:rsidP="0097221D">
            <w:pPr>
              <w:spacing w:line="241" w:lineRule="exact"/>
              <w:ind w:left="100"/>
              <w:rPr>
                <w:rFonts w:ascii="Times New Roman" w:hAnsi="Times New Roman"/>
                <w:sz w:val="20"/>
              </w:rPr>
            </w:pPr>
          </w:p>
        </w:tc>
      </w:tr>
      <w:tr w:rsidR="004C6AF2" w:rsidRPr="00645AE2" w14:paraId="5E2DB4F9" w14:textId="77777777" w:rsidTr="00F63CAA">
        <w:trPr>
          <w:trHeight w:val="269"/>
        </w:trPr>
        <w:tc>
          <w:tcPr>
            <w:tcW w:w="3000" w:type="dxa"/>
            <w:tcBorders>
              <w:left w:val="single" w:sz="8" w:space="0" w:color="auto"/>
              <w:bottom w:val="single" w:sz="8" w:space="0" w:color="auto"/>
              <w:right w:val="single" w:sz="8" w:space="0" w:color="auto"/>
            </w:tcBorders>
            <w:shd w:val="clear" w:color="auto" w:fill="auto"/>
            <w:vAlign w:val="bottom"/>
          </w:tcPr>
          <w:p w14:paraId="2271DA3C" w14:textId="77777777" w:rsidR="004C6AF2" w:rsidRPr="00645AE2" w:rsidRDefault="004C6AF2" w:rsidP="0097221D">
            <w:pPr>
              <w:spacing w:line="0" w:lineRule="atLeast"/>
              <w:ind w:left="100"/>
              <w:rPr>
                <w:rFonts w:ascii="Times New Roman" w:hAnsi="Times New Roman"/>
                <w:sz w:val="20"/>
              </w:rPr>
            </w:pPr>
          </w:p>
        </w:tc>
        <w:tc>
          <w:tcPr>
            <w:tcW w:w="3000" w:type="dxa"/>
            <w:gridSpan w:val="2"/>
            <w:tcBorders>
              <w:bottom w:val="single" w:sz="8" w:space="0" w:color="auto"/>
              <w:right w:val="single" w:sz="8" w:space="0" w:color="auto"/>
            </w:tcBorders>
            <w:shd w:val="clear" w:color="auto" w:fill="auto"/>
            <w:vAlign w:val="bottom"/>
          </w:tcPr>
          <w:p w14:paraId="04CDE48D" w14:textId="77777777" w:rsidR="004C6AF2" w:rsidRPr="00645AE2" w:rsidRDefault="004C6AF2" w:rsidP="0097221D">
            <w:pPr>
              <w:spacing w:line="0" w:lineRule="atLeast"/>
              <w:ind w:left="80"/>
              <w:rPr>
                <w:rFonts w:ascii="Times New Roman" w:hAnsi="Times New Roman"/>
                <w:sz w:val="20"/>
              </w:rPr>
            </w:pPr>
            <w:r w:rsidRPr="00645AE2">
              <w:rPr>
                <w:rFonts w:ascii="Times New Roman" w:hAnsi="Times New Roman"/>
                <w:sz w:val="20"/>
              </w:rPr>
              <w:t>tietojen hallinnointi</w:t>
            </w:r>
          </w:p>
        </w:tc>
        <w:tc>
          <w:tcPr>
            <w:tcW w:w="4186" w:type="dxa"/>
            <w:gridSpan w:val="2"/>
            <w:tcBorders>
              <w:bottom w:val="single" w:sz="8" w:space="0" w:color="auto"/>
              <w:right w:val="single" w:sz="8" w:space="0" w:color="auto"/>
            </w:tcBorders>
            <w:shd w:val="clear" w:color="auto" w:fill="auto"/>
            <w:vAlign w:val="bottom"/>
          </w:tcPr>
          <w:p w14:paraId="69C5A3E7" w14:textId="77777777" w:rsidR="004C6AF2" w:rsidRPr="00645AE2" w:rsidRDefault="004C6AF2" w:rsidP="0097221D">
            <w:pPr>
              <w:spacing w:line="0" w:lineRule="atLeast"/>
              <w:rPr>
                <w:rFonts w:ascii="Times New Roman" w:hAnsi="Times New Roman"/>
                <w:sz w:val="20"/>
              </w:rPr>
            </w:pPr>
          </w:p>
        </w:tc>
      </w:tr>
      <w:tr w:rsidR="004C6AF2" w:rsidRPr="00645AE2" w14:paraId="7455DCC8" w14:textId="77777777" w:rsidTr="00F63CAA">
        <w:trPr>
          <w:trHeight w:val="269"/>
        </w:trPr>
        <w:tc>
          <w:tcPr>
            <w:tcW w:w="3000" w:type="dxa"/>
            <w:tcBorders>
              <w:left w:val="single" w:sz="8" w:space="0" w:color="auto"/>
              <w:right w:val="single" w:sz="8" w:space="0" w:color="auto"/>
            </w:tcBorders>
            <w:shd w:val="clear" w:color="auto" w:fill="auto"/>
            <w:vAlign w:val="bottom"/>
          </w:tcPr>
          <w:p w14:paraId="1A84AF6B" w14:textId="77777777" w:rsidR="004C6AF2" w:rsidRPr="00645AE2" w:rsidRDefault="004C6AF2" w:rsidP="0097221D">
            <w:pPr>
              <w:spacing w:line="0" w:lineRule="atLeast"/>
              <w:rPr>
                <w:rFonts w:ascii="Times New Roman" w:hAnsi="Times New Roman"/>
                <w:sz w:val="20"/>
              </w:rPr>
            </w:pPr>
            <w:r w:rsidRPr="00645AE2">
              <w:rPr>
                <w:rFonts w:ascii="Times New Roman" w:hAnsi="Times New Roman"/>
                <w:sz w:val="20"/>
              </w:rPr>
              <w:t xml:space="preserve">  Ohjatun liikunnan ja terveys-</w:t>
            </w:r>
          </w:p>
        </w:tc>
        <w:tc>
          <w:tcPr>
            <w:tcW w:w="3000" w:type="dxa"/>
            <w:gridSpan w:val="2"/>
            <w:tcBorders>
              <w:right w:val="single" w:sz="8" w:space="0" w:color="auto"/>
            </w:tcBorders>
            <w:shd w:val="clear" w:color="auto" w:fill="auto"/>
            <w:vAlign w:val="bottom"/>
          </w:tcPr>
          <w:p w14:paraId="6F4A521E" w14:textId="77777777" w:rsidR="004C6AF2" w:rsidRPr="00645AE2" w:rsidRDefault="004C6AF2" w:rsidP="0097221D">
            <w:pPr>
              <w:spacing w:line="0" w:lineRule="atLeast"/>
              <w:rPr>
                <w:rFonts w:ascii="Times New Roman" w:hAnsi="Times New Roman"/>
                <w:sz w:val="20"/>
              </w:rPr>
            </w:pPr>
            <w:r w:rsidRPr="00645AE2">
              <w:rPr>
                <w:rFonts w:ascii="Times New Roman" w:hAnsi="Times New Roman"/>
                <w:sz w:val="20"/>
              </w:rPr>
              <w:t xml:space="preserve">  Liikuntaryhmien järjestämisen,</w:t>
            </w:r>
          </w:p>
        </w:tc>
        <w:tc>
          <w:tcPr>
            <w:tcW w:w="4186" w:type="dxa"/>
            <w:gridSpan w:val="2"/>
            <w:tcBorders>
              <w:right w:val="single" w:sz="8" w:space="0" w:color="auto"/>
            </w:tcBorders>
            <w:shd w:val="clear" w:color="auto" w:fill="auto"/>
            <w:vAlign w:val="bottom"/>
          </w:tcPr>
          <w:p w14:paraId="113D3639" w14:textId="77777777" w:rsidR="004C6AF2" w:rsidRPr="00645AE2" w:rsidRDefault="004C6AF2" w:rsidP="0097221D">
            <w:pPr>
              <w:spacing w:line="0" w:lineRule="atLeast"/>
              <w:rPr>
                <w:rFonts w:ascii="Times New Roman" w:hAnsi="Times New Roman"/>
                <w:sz w:val="20"/>
              </w:rPr>
            </w:pPr>
            <w:r w:rsidRPr="00645AE2">
              <w:rPr>
                <w:rFonts w:ascii="Times New Roman" w:hAnsi="Times New Roman"/>
                <w:sz w:val="20"/>
              </w:rPr>
              <w:t xml:space="preserve"> Sivistyslautakunta / Liikunta- ja vapaa-     aikatoimi</w:t>
            </w:r>
          </w:p>
        </w:tc>
      </w:tr>
      <w:tr w:rsidR="004C6AF2" w:rsidRPr="00645AE2" w14:paraId="3CF788CD" w14:textId="77777777" w:rsidTr="00F63CAA">
        <w:trPr>
          <w:trHeight w:val="287"/>
        </w:trPr>
        <w:tc>
          <w:tcPr>
            <w:tcW w:w="3000" w:type="dxa"/>
            <w:tcBorders>
              <w:left w:val="single" w:sz="8" w:space="0" w:color="auto"/>
              <w:right w:val="single" w:sz="8" w:space="0" w:color="auto"/>
            </w:tcBorders>
            <w:shd w:val="clear" w:color="auto" w:fill="auto"/>
            <w:vAlign w:val="bottom"/>
          </w:tcPr>
          <w:p w14:paraId="1D03C7B7" w14:textId="77777777" w:rsidR="004C6AF2" w:rsidRPr="00645AE2" w:rsidRDefault="004C6AF2" w:rsidP="0097221D">
            <w:pPr>
              <w:spacing w:line="0" w:lineRule="atLeast"/>
              <w:rPr>
                <w:rFonts w:ascii="Times New Roman" w:hAnsi="Times New Roman"/>
                <w:sz w:val="20"/>
              </w:rPr>
            </w:pPr>
            <w:r w:rsidRPr="00645AE2">
              <w:rPr>
                <w:rFonts w:ascii="Times New Roman" w:hAnsi="Times New Roman"/>
                <w:sz w:val="20"/>
              </w:rPr>
              <w:t xml:space="preserve">  liikunnan rekisterit ja</w:t>
            </w:r>
          </w:p>
        </w:tc>
        <w:tc>
          <w:tcPr>
            <w:tcW w:w="3000" w:type="dxa"/>
            <w:gridSpan w:val="2"/>
            <w:tcBorders>
              <w:right w:val="single" w:sz="8" w:space="0" w:color="auto"/>
            </w:tcBorders>
            <w:shd w:val="clear" w:color="auto" w:fill="auto"/>
            <w:vAlign w:val="bottom"/>
          </w:tcPr>
          <w:p w14:paraId="3511700D" w14:textId="77777777" w:rsidR="004C6AF2" w:rsidRPr="00645AE2" w:rsidRDefault="004C6AF2" w:rsidP="0097221D">
            <w:pPr>
              <w:spacing w:line="0" w:lineRule="atLeast"/>
              <w:ind w:left="80"/>
              <w:rPr>
                <w:rFonts w:ascii="Times New Roman" w:hAnsi="Times New Roman"/>
                <w:sz w:val="20"/>
              </w:rPr>
            </w:pPr>
            <w:r w:rsidRPr="00645AE2">
              <w:rPr>
                <w:rFonts w:ascii="Times New Roman" w:hAnsi="Times New Roman"/>
                <w:sz w:val="20"/>
              </w:rPr>
              <w:t>osallistujamaksujen</w:t>
            </w:r>
          </w:p>
        </w:tc>
        <w:tc>
          <w:tcPr>
            <w:tcW w:w="4186" w:type="dxa"/>
            <w:gridSpan w:val="2"/>
            <w:tcBorders>
              <w:right w:val="single" w:sz="8" w:space="0" w:color="auto"/>
            </w:tcBorders>
            <w:shd w:val="clear" w:color="auto" w:fill="auto"/>
            <w:vAlign w:val="bottom"/>
          </w:tcPr>
          <w:p w14:paraId="790481E1" w14:textId="77777777" w:rsidR="004C6AF2" w:rsidRPr="00645AE2" w:rsidRDefault="004C6AF2" w:rsidP="0097221D">
            <w:pPr>
              <w:spacing w:line="0" w:lineRule="atLeast"/>
              <w:rPr>
                <w:rFonts w:ascii="Times New Roman" w:hAnsi="Times New Roman"/>
                <w:sz w:val="20"/>
              </w:rPr>
            </w:pPr>
          </w:p>
        </w:tc>
      </w:tr>
      <w:tr w:rsidR="004C6AF2" w:rsidRPr="00645AE2" w14:paraId="0385E4E2" w14:textId="77777777" w:rsidTr="00F63CAA">
        <w:trPr>
          <w:trHeight w:val="241"/>
        </w:trPr>
        <w:tc>
          <w:tcPr>
            <w:tcW w:w="3000" w:type="dxa"/>
            <w:tcBorders>
              <w:left w:val="single" w:sz="8" w:space="0" w:color="auto"/>
              <w:right w:val="single" w:sz="8" w:space="0" w:color="auto"/>
            </w:tcBorders>
            <w:shd w:val="clear" w:color="auto" w:fill="auto"/>
            <w:vAlign w:val="bottom"/>
          </w:tcPr>
          <w:p w14:paraId="7F48083F" w14:textId="77777777" w:rsidR="004C6AF2" w:rsidRPr="00645AE2" w:rsidRDefault="004C6AF2" w:rsidP="0097221D">
            <w:pPr>
              <w:spacing w:line="241" w:lineRule="exact"/>
              <w:ind w:left="100"/>
              <w:rPr>
                <w:rFonts w:ascii="Times New Roman" w:hAnsi="Times New Roman"/>
                <w:sz w:val="20"/>
              </w:rPr>
            </w:pPr>
            <w:r w:rsidRPr="00645AE2">
              <w:rPr>
                <w:rFonts w:ascii="Times New Roman" w:hAnsi="Times New Roman"/>
                <w:sz w:val="20"/>
              </w:rPr>
              <w:t>tietovarannot</w:t>
            </w:r>
          </w:p>
        </w:tc>
        <w:tc>
          <w:tcPr>
            <w:tcW w:w="3000" w:type="dxa"/>
            <w:gridSpan w:val="2"/>
            <w:tcBorders>
              <w:right w:val="single" w:sz="8" w:space="0" w:color="auto"/>
            </w:tcBorders>
            <w:shd w:val="clear" w:color="auto" w:fill="auto"/>
            <w:vAlign w:val="bottom"/>
          </w:tcPr>
          <w:p w14:paraId="097148AF" w14:textId="77777777" w:rsidR="004C6AF2" w:rsidRPr="00645AE2" w:rsidRDefault="004C6AF2" w:rsidP="0097221D">
            <w:pPr>
              <w:spacing w:line="241" w:lineRule="exact"/>
              <w:ind w:left="80"/>
              <w:rPr>
                <w:rFonts w:ascii="Times New Roman" w:hAnsi="Times New Roman"/>
                <w:sz w:val="20"/>
              </w:rPr>
            </w:pPr>
            <w:r w:rsidRPr="00645AE2">
              <w:rPr>
                <w:rFonts w:ascii="Times New Roman" w:hAnsi="Times New Roman"/>
                <w:sz w:val="20"/>
              </w:rPr>
              <w:t>laskutuksen ja tiedottamisen</w:t>
            </w:r>
          </w:p>
        </w:tc>
        <w:tc>
          <w:tcPr>
            <w:tcW w:w="4186" w:type="dxa"/>
            <w:gridSpan w:val="2"/>
            <w:tcBorders>
              <w:right w:val="single" w:sz="8" w:space="0" w:color="auto"/>
            </w:tcBorders>
            <w:shd w:val="clear" w:color="auto" w:fill="auto"/>
            <w:vAlign w:val="bottom"/>
          </w:tcPr>
          <w:p w14:paraId="59FE1559" w14:textId="77777777" w:rsidR="004C6AF2" w:rsidRPr="00645AE2" w:rsidRDefault="004C6AF2" w:rsidP="0097221D">
            <w:pPr>
              <w:spacing w:line="241" w:lineRule="exact"/>
              <w:ind w:left="100"/>
              <w:rPr>
                <w:rFonts w:ascii="Times New Roman" w:hAnsi="Times New Roman"/>
                <w:sz w:val="20"/>
              </w:rPr>
            </w:pPr>
          </w:p>
        </w:tc>
      </w:tr>
      <w:tr w:rsidR="004C6AF2" w:rsidRPr="00645AE2" w14:paraId="027A09AB" w14:textId="77777777" w:rsidTr="00F63CAA">
        <w:trPr>
          <w:trHeight w:val="269"/>
        </w:trPr>
        <w:tc>
          <w:tcPr>
            <w:tcW w:w="3000" w:type="dxa"/>
            <w:tcBorders>
              <w:left w:val="single" w:sz="8" w:space="0" w:color="auto"/>
              <w:right w:val="single" w:sz="8" w:space="0" w:color="auto"/>
            </w:tcBorders>
            <w:shd w:val="clear" w:color="auto" w:fill="auto"/>
            <w:vAlign w:val="bottom"/>
          </w:tcPr>
          <w:p w14:paraId="42AA54A5" w14:textId="77777777" w:rsidR="004C6AF2" w:rsidRPr="00645AE2" w:rsidRDefault="004C6AF2" w:rsidP="0097221D">
            <w:pPr>
              <w:spacing w:line="0" w:lineRule="atLeast"/>
              <w:ind w:left="100"/>
              <w:rPr>
                <w:rFonts w:ascii="Times New Roman" w:hAnsi="Times New Roman"/>
                <w:sz w:val="20"/>
              </w:rPr>
            </w:pPr>
          </w:p>
        </w:tc>
        <w:tc>
          <w:tcPr>
            <w:tcW w:w="3000" w:type="dxa"/>
            <w:gridSpan w:val="2"/>
            <w:tcBorders>
              <w:right w:val="single" w:sz="8" w:space="0" w:color="auto"/>
            </w:tcBorders>
            <w:shd w:val="clear" w:color="auto" w:fill="auto"/>
            <w:vAlign w:val="bottom"/>
          </w:tcPr>
          <w:p w14:paraId="1B7E0DAB" w14:textId="77777777" w:rsidR="004C6AF2" w:rsidRPr="00645AE2" w:rsidRDefault="004C6AF2" w:rsidP="0097221D">
            <w:pPr>
              <w:spacing w:line="0" w:lineRule="atLeast"/>
              <w:ind w:left="80"/>
              <w:rPr>
                <w:rFonts w:ascii="Times New Roman" w:hAnsi="Times New Roman"/>
                <w:sz w:val="20"/>
              </w:rPr>
            </w:pPr>
            <w:r w:rsidRPr="00645AE2">
              <w:rPr>
                <w:rFonts w:ascii="Times New Roman" w:hAnsi="Times New Roman"/>
                <w:sz w:val="20"/>
              </w:rPr>
              <w:t>hallinnointi</w:t>
            </w:r>
          </w:p>
        </w:tc>
        <w:tc>
          <w:tcPr>
            <w:tcW w:w="4186" w:type="dxa"/>
            <w:gridSpan w:val="2"/>
            <w:tcBorders>
              <w:right w:val="single" w:sz="8" w:space="0" w:color="auto"/>
            </w:tcBorders>
            <w:shd w:val="clear" w:color="auto" w:fill="auto"/>
            <w:vAlign w:val="bottom"/>
          </w:tcPr>
          <w:p w14:paraId="4DDF16C9" w14:textId="77777777" w:rsidR="004C6AF2" w:rsidRPr="00645AE2" w:rsidRDefault="004C6AF2" w:rsidP="0097221D">
            <w:pPr>
              <w:spacing w:line="0" w:lineRule="atLeast"/>
              <w:ind w:left="100"/>
              <w:rPr>
                <w:rFonts w:ascii="Times New Roman" w:hAnsi="Times New Roman"/>
                <w:sz w:val="20"/>
              </w:rPr>
            </w:pPr>
          </w:p>
        </w:tc>
      </w:tr>
      <w:tr w:rsidR="00D26CD6" w:rsidRPr="00645AE2" w14:paraId="0DBB943D" w14:textId="77777777" w:rsidTr="00F63CAA">
        <w:trPr>
          <w:trHeight w:val="269"/>
        </w:trPr>
        <w:tc>
          <w:tcPr>
            <w:tcW w:w="3000" w:type="dxa"/>
            <w:tcBorders>
              <w:left w:val="single" w:sz="8" w:space="0" w:color="auto"/>
              <w:right w:val="single" w:sz="8" w:space="0" w:color="auto"/>
            </w:tcBorders>
            <w:shd w:val="clear" w:color="auto" w:fill="auto"/>
            <w:vAlign w:val="bottom"/>
          </w:tcPr>
          <w:p w14:paraId="18D0832C" w14:textId="77777777" w:rsidR="00D26CD6" w:rsidRPr="00645AE2" w:rsidRDefault="00D26CD6" w:rsidP="0097221D">
            <w:pPr>
              <w:spacing w:line="0" w:lineRule="atLeast"/>
              <w:ind w:left="100"/>
              <w:rPr>
                <w:rFonts w:ascii="Times New Roman" w:hAnsi="Times New Roman"/>
                <w:sz w:val="20"/>
              </w:rPr>
            </w:pPr>
          </w:p>
        </w:tc>
        <w:tc>
          <w:tcPr>
            <w:tcW w:w="3000" w:type="dxa"/>
            <w:gridSpan w:val="2"/>
            <w:tcBorders>
              <w:right w:val="single" w:sz="8" w:space="0" w:color="auto"/>
            </w:tcBorders>
            <w:shd w:val="clear" w:color="auto" w:fill="auto"/>
            <w:vAlign w:val="bottom"/>
          </w:tcPr>
          <w:p w14:paraId="1244F26C" w14:textId="77777777" w:rsidR="00D26CD6" w:rsidRPr="00645AE2" w:rsidRDefault="00D26CD6" w:rsidP="0097221D">
            <w:pPr>
              <w:spacing w:line="0" w:lineRule="atLeast"/>
              <w:ind w:left="80"/>
              <w:rPr>
                <w:rFonts w:ascii="Times New Roman" w:hAnsi="Times New Roman"/>
                <w:sz w:val="20"/>
              </w:rPr>
            </w:pPr>
          </w:p>
        </w:tc>
        <w:tc>
          <w:tcPr>
            <w:tcW w:w="4186" w:type="dxa"/>
            <w:gridSpan w:val="2"/>
            <w:tcBorders>
              <w:right w:val="single" w:sz="8" w:space="0" w:color="auto"/>
            </w:tcBorders>
            <w:shd w:val="clear" w:color="auto" w:fill="auto"/>
            <w:vAlign w:val="bottom"/>
          </w:tcPr>
          <w:p w14:paraId="7A14DEFD" w14:textId="77777777" w:rsidR="00D26CD6" w:rsidRPr="00645AE2" w:rsidRDefault="00D26CD6" w:rsidP="0097221D">
            <w:pPr>
              <w:spacing w:line="0" w:lineRule="atLeast"/>
              <w:ind w:left="100"/>
              <w:rPr>
                <w:rFonts w:ascii="Times New Roman" w:hAnsi="Times New Roman"/>
                <w:sz w:val="20"/>
              </w:rPr>
            </w:pPr>
          </w:p>
        </w:tc>
      </w:tr>
      <w:tr w:rsidR="00645AE2" w:rsidRPr="00645AE2" w14:paraId="30B90536" w14:textId="77777777" w:rsidTr="00F63CAA">
        <w:trPr>
          <w:trHeight w:val="275"/>
        </w:trPr>
        <w:tc>
          <w:tcPr>
            <w:tcW w:w="3102"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207E8F1E" w14:textId="77777777" w:rsidR="00645AE2" w:rsidRPr="00645AE2" w:rsidRDefault="00645AE2" w:rsidP="0097221D">
            <w:pPr>
              <w:spacing w:line="0" w:lineRule="atLeast"/>
              <w:ind w:left="100"/>
              <w:rPr>
                <w:rFonts w:ascii="Times New Roman" w:hAnsi="Times New Roman"/>
                <w:b/>
                <w:sz w:val="20"/>
              </w:rPr>
            </w:pPr>
            <w:r w:rsidRPr="00645AE2">
              <w:rPr>
                <w:rFonts w:ascii="Times New Roman" w:hAnsi="Times New Roman"/>
                <w:b/>
                <w:sz w:val="20"/>
              </w:rPr>
              <w:t>Rekisteri / Tietovaranto</w:t>
            </w:r>
          </w:p>
        </w:tc>
        <w:tc>
          <w:tcPr>
            <w:tcW w:w="3102" w:type="dxa"/>
            <w:gridSpan w:val="2"/>
            <w:tcBorders>
              <w:top w:val="single" w:sz="8" w:space="0" w:color="auto"/>
              <w:bottom w:val="single" w:sz="8" w:space="0" w:color="auto"/>
              <w:right w:val="single" w:sz="8" w:space="0" w:color="auto"/>
            </w:tcBorders>
            <w:shd w:val="clear" w:color="auto" w:fill="auto"/>
            <w:vAlign w:val="bottom"/>
          </w:tcPr>
          <w:p w14:paraId="324531BD" w14:textId="77777777" w:rsidR="00645AE2" w:rsidRPr="00645AE2" w:rsidRDefault="00645AE2" w:rsidP="0097221D">
            <w:pPr>
              <w:spacing w:line="0" w:lineRule="atLeast"/>
              <w:ind w:left="80"/>
              <w:rPr>
                <w:rFonts w:ascii="Times New Roman" w:hAnsi="Times New Roman"/>
                <w:b/>
                <w:sz w:val="20"/>
              </w:rPr>
            </w:pPr>
            <w:r w:rsidRPr="00645AE2">
              <w:rPr>
                <w:rFonts w:ascii="Times New Roman" w:hAnsi="Times New Roman"/>
                <w:b/>
                <w:sz w:val="20"/>
              </w:rPr>
              <w:t>Käyttötarkoitus</w:t>
            </w:r>
          </w:p>
        </w:tc>
        <w:tc>
          <w:tcPr>
            <w:tcW w:w="3982" w:type="dxa"/>
            <w:tcBorders>
              <w:top w:val="single" w:sz="8" w:space="0" w:color="auto"/>
              <w:bottom w:val="single" w:sz="8" w:space="0" w:color="auto"/>
              <w:right w:val="single" w:sz="8" w:space="0" w:color="auto"/>
            </w:tcBorders>
            <w:shd w:val="clear" w:color="auto" w:fill="auto"/>
            <w:vAlign w:val="bottom"/>
          </w:tcPr>
          <w:p w14:paraId="2391F036" w14:textId="77777777" w:rsidR="00645AE2" w:rsidRPr="00645AE2" w:rsidRDefault="00645AE2" w:rsidP="0097221D">
            <w:pPr>
              <w:spacing w:line="0" w:lineRule="atLeast"/>
              <w:ind w:left="100"/>
              <w:rPr>
                <w:rFonts w:ascii="Times New Roman" w:hAnsi="Times New Roman"/>
                <w:b/>
                <w:sz w:val="20"/>
              </w:rPr>
            </w:pPr>
            <w:r w:rsidRPr="00645AE2">
              <w:rPr>
                <w:rFonts w:ascii="Times New Roman" w:hAnsi="Times New Roman"/>
                <w:b/>
                <w:sz w:val="20"/>
              </w:rPr>
              <w:t>Rekisterinpitäjä</w:t>
            </w:r>
          </w:p>
        </w:tc>
      </w:tr>
      <w:tr w:rsidR="00645AE2" w:rsidRPr="00645AE2" w14:paraId="0231881C" w14:textId="77777777" w:rsidTr="00F63CAA">
        <w:trPr>
          <w:trHeight w:val="238"/>
        </w:trPr>
        <w:tc>
          <w:tcPr>
            <w:tcW w:w="3102" w:type="dxa"/>
            <w:gridSpan w:val="2"/>
            <w:tcBorders>
              <w:left w:val="single" w:sz="8" w:space="0" w:color="auto"/>
              <w:right w:val="single" w:sz="8" w:space="0" w:color="auto"/>
            </w:tcBorders>
            <w:shd w:val="clear" w:color="auto" w:fill="auto"/>
            <w:vAlign w:val="bottom"/>
          </w:tcPr>
          <w:p w14:paraId="4509A7EE" w14:textId="77777777" w:rsidR="00645AE2" w:rsidRPr="00645AE2" w:rsidRDefault="00645AE2" w:rsidP="0097221D">
            <w:pPr>
              <w:spacing w:line="241" w:lineRule="exact"/>
              <w:ind w:left="100"/>
              <w:rPr>
                <w:rFonts w:ascii="Times New Roman" w:hAnsi="Times New Roman"/>
                <w:sz w:val="20"/>
              </w:rPr>
            </w:pPr>
            <w:r w:rsidRPr="00645AE2">
              <w:rPr>
                <w:rFonts w:ascii="Times New Roman" w:hAnsi="Times New Roman"/>
                <w:sz w:val="20"/>
              </w:rPr>
              <w:t>Maksullisten liikuntapaikkojen</w:t>
            </w:r>
          </w:p>
        </w:tc>
        <w:tc>
          <w:tcPr>
            <w:tcW w:w="3102" w:type="dxa"/>
            <w:gridSpan w:val="2"/>
            <w:tcBorders>
              <w:right w:val="single" w:sz="8" w:space="0" w:color="auto"/>
            </w:tcBorders>
            <w:shd w:val="clear" w:color="auto" w:fill="auto"/>
            <w:vAlign w:val="bottom"/>
          </w:tcPr>
          <w:p w14:paraId="1E7C41F6" w14:textId="77777777" w:rsidR="00645AE2" w:rsidRPr="00645AE2" w:rsidRDefault="00645AE2" w:rsidP="0097221D">
            <w:pPr>
              <w:spacing w:line="241" w:lineRule="exact"/>
              <w:ind w:left="80"/>
              <w:rPr>
                <w:rFonts w:ascii="Times New Roman" w:hAnsi="Times New Roman"/>
                <w:sz w:val="20"/>
              </w:rPr>
            </w:pPr>
            <w:r w:rsidRPr="00645AE2">
              <w:rPr>
                <w:rFonts w:ascii="Times New Roman" w:hAnsi="Times New Roman"/>
                <w:sz w:val="20"/>
              </w:rPr>
              <w:t>Kuntosalin hallinnointi</w:t>
            </w:r>
          </w:p>
        </w:tc>
        <w:tc>
          <w:tcPr>
            <w:tcW w:w="3982" w:type="dxa"/>
            <w:tcBorders>
              <w:right w:val="single" w:sz="8" w:space="0" w:color="auto"/>
            </w:tcBorders>
            <w:shd w:val="clear" w:color="auto" w:fill="auto"/>
            <w:vAlign w:val="bottom"/>
          </w:tcPr>
          <w:p w14:paraId="1FFB2E72" w14:textId="77777777" w:rsidR="00645AE2" w:rsidRPr="00645AE2" w:rsidRDefault="00645AE2" w:rsidP="0097221D">
            <w:pPr>
              <w:spacing w:line="241" w:lineRule="exact"/>
              <w:ind w:left="100"/>
              <w:rPr>
                <w:rFonts w:ascii="Times New Roman" w:hAnsi="Times New Roman"/>
                <w:sz w:val="20"/>
              </w:rPr>
            </w:pPr>
            <w:r w:rsidRPr="00645AE2">
              <w:rPr>
                <w:rFonts w:ascii="Times New Roman" w:hAnsi="Times New Roman"/>
                <w:sz w:val="20"/>
              </w:rPr>
              <w:t>Sivistyslautakunta /</w:t>
            </w:r>
          </w:p>
        </w:tc>
      </w:tr>
      <w:tr w:rsidR="00645AE2" w:rsidRPr="00645AE2" w14:paraId="36049586" w14:textId="77777777" w:rsidTr="00F63CAA">
        <w:trPr>
          <w:trHeight w:val="266"/>
        </w:trPr>
        <w:tc>
          <w:tcPr>
            <w:tcW w:w="3102" w:type="dxa"/>
            <w:gridSpan w:val="2"/>
            <w:tcBorders>
              <w:left w:val="single" w:sz="8" w:space="0" w:color="auto"/>
              <w:right w:val="single" w:sz="8" w:space="0" w:color="auto"/>
            </w:tcBorders>
            <w:shd w:val="clear" w:color="auto" w:fill="auto"/>
            <w:vAlign w:val="bottom"/>
          </w:tcPr>
          <w:p w14:paraId="413F5298" w14:textId="77777777" w:rsidR="00645AE2" w:rsidRPr="00645AE2" w:rsidRDefault="00645AE2" w:rsidP="0097221D">
            <w:pPr>
              <w:spacing w:line="0" w:lineRule="atLeast"/>
              <w:ind w:left="100"/>
              <w:rPr>
                <w:rFonts w:ascii="Times New Roman" w:hAnsi="Times New Roman"/>
                <w:sz w:val="20"/>
              </w:rPr>
            </w:pPr>
            <w:r w:rsidRPr="00645AE2">
              <w:rPr>
                <w:rFonts w:ascii="Times New Roman" w:hAnsi="Times New Roman"/>
                <w:sz w:val="20"/>
              </w:rPr>
              <w:t>asiakastietovarannot</w:t>
            </w:r>
          </w:p>
        </w:tc>
        <w:tc>
          <w:tcPr>
            <w:tcW w:w="3102" w:type="dxa"/>
            <w:gridSpan w:val="2"/>
            <w:tcBorders>
              <w:right w:val="single" w:sz="8" w:space="0" w:color="auto"/>
            </w:tcBorders>
            <w:shd w:val="clear" w:color="auto" w:fill="auto"/>
            <w:vAlign w:val="bottom"/>
          </w:tcPr>
          <w:p w14:paraId="35506272" w14:textId="77777777" w:rsidR="00645AE2" w:rsidRPr="00645AE2" w:rsidRDefault="00645AE2" w:rsidP="0097221D">
            <w:pPr>
              <w:spacing w:line="0" w:lineRule="atLeast"/>
              <w:rPr>
                <w:rFonts w:ascii="Times New Roman" w:hAnsi="Times New Roman"/>
                <w:sz w:val="20"/>
              </w:rPr>
            </w:pPr>
          </w:p>
        </w:tc>
        <w:tc>
          <w:tcPr>
            <w:tcW w:w="3982" w:type="dxa"/>
            <w:tcBorders>
              <w:right w:val="single" w:sz="8" w:space="0" w:color="auto"/>
            </w:tcBorders>
            <w:shd w:val="clear" w:color="auto" w:fill="auto"/>
            <w:vAlign w:val="bottom"/>
          </w:tcPr>
          <w:p w14:paraId="67DD75FF" w14:textId="77777777" w:rsidR="00645AE2" w:rsidRPr="00645AE2" w:rsidRDefault="00645AE2" w:rsidP="0097221D">
            <w:pPr>
              <w:spacing w:line="0" w:lineRule="atLeast"/>
              <w:ind w:left="100"/>
              <w:rPr>
                <w:rFonts w:ascii="Times New Roman" w:hAnsi="Times New Roman"/>
                <w:sz w:val="20"/>
              </w:rPr>
            </w:pPr>
            <w:r w:rsidRPr="00645AE2">
              <w:rPr>
                <w:rFonts w:ascii="Times New Roman" w:hAnsi="Times New Roman"/>
                <w:sz w:val="20"/>
              </w:rPr>
              <w:t>Liikunta- ja vapaa-aikatoimi</w:t>
            </w:r>
          </w:p>
        </w:tc>
      </w:tr>
      <w:tr w:rsidR="00645AE2" w:rsidRPr="00645AE2" w14:paraId="52C49739" w14:textId="77777777" w:rsidTr="00F63CAA">
        <w:trPr>
          <w:trHeight w:val="263"/>
        </w:trPr>
        <w:tc>
          <w:tcPr>
            <w:tcW w:w="3102" w:type="dxa"/>
            <w:gridSpan w:val="2"/>
            <w:tcBorders>
              <w:left w:val="single" w:sz="8" w:space="0" w:color="auto"/>
              <w:right w:val="single" w:sz="8" w:space="0" w:color="auto"/>
            </w:tcBorders>
            <w:shd w:val="clear" w:color="auto" w:fill="auto"/>
            <w:vAlign w:val="bottom"/>
          </w:tcPr>
          <w:p w14:paraId="68E90002" w14:textId="77777777" w:rsidR="00645AE2" w:rsidRPr="00645AE2" w:rsidRDefault="00645AE2" w:rsidP="0097221D">
            <w:pPr>
              <w:spacing w:line="0" w:lineRule="atLeast"/>
              <w:rPr>
                <w:rFonts w:ascii="Times New Roman" w:hAnsi="Times New Roman"/>
                <w:sz w:val="20"/>
              </w:rPr>
            </w:pPr>
          </w:p>
        </w:tc>
        <w:tc>
          <w:tcPr>
            <w:tcW w:w="3102" w:type="dxa"/>
            <w:gridSpan w:val="2"/>
            <w:tcBorders>
              <w:right w:val="single" w:sz="8" w:space="0" w:color="auto"/>
            </w:tcBorders>
            <w:shd w:val="clear" w:color="auto" w:fill="auto"/>
            <w:vAlign w:val="bottom"/>
          </w:tcPr>
          <w:p w14:paraId="4DB22DC2" w14:textId="77777777" w:rsidR="00645AE2" w:rsidRPr="00645AE2" w:rsidRDefault="00645AE2" w:rsidP="0097221D">
            <w:pPr>
              <w:spacing w:line="267" w:lineRule="exact"/>
              <w:ind w:left="80"/>
              <w:rPr>
                <w:rFonts w:ascii="Times New Roman" w:hAnsi="Times New Roman"/>
                <w:sz w:val="20"/>
              </w:rPr>
            </w:pPr>
          </w:p>
        </w:tc>
        <w:tc>
          <w:tcPr>
            <w:tcW w:w="3982" w:type="dxa"/>
            <w:tcBorders>
              <w:right w:val="single" w:sz="8" w:space="0" w:color="auto"/>
            </w:tcBorders>
            <w:shd w:val="clear" w:color="auto" w:fill="auto"/>
            <w:vAlign w:val="bottom"/>
          </w:tcPr>
          <w:p w14:paraId="47924DEF" w14:textId="77777777" w:rsidR="00645AE2" w:rsidRPr="00645AE2" w:rsidRDefault="00645AE2" w:rsidP="0097221D">
            <w:pPr>
              <w:spacing w:line="0" w:lineRule="atLeast"/>
              <w:rPr>
                <w:rFonts w:ascii="Times New Roman" w:hAnsi="Times New Roman"/>
                <w:sz w:val="20"/>
              </w:rPr>
            </w:pPr>
          </w:p>
        </w:tc>
      </w:tr>
      <w:tr w:rsidR="00645AE2" w:rsidRPr="00645AE2" w14:paraId="3EABAB62" w14:textId="77777777" w:rsidTr="00F63CAA">
        <w:trPr>
          <w:trHeight w:val="284"/>
        </w:trPr>
        <w:tc>
          <w:tcPr>
            <w:tcW w:w="3102" w:type="dxa"/>
            <w:gridSpan w:val="2"/>
            <w:tcBorders>
              <w:left w:val="single" w:sz="8" w:space="0" w:color="auto"/>
              <w:bottom w:val="single" w:sz="8" w:space="0" w:color="auto"/>
              <w:right w:val="single" w:sz="8" w:space="0" w:color="auto"/>
            </w:tcBorders>
            <w:shd w:val="clear" w:color="auto" w:fill="auto"/>
            <w:vAlign w:val="bottom"/>
          </w:tcPr>
          <w:p w14:paraId="5AEA57E5" w14:textId="77777777" w:rsidR="00645AE2" w:rsidRPr="00645AE2" w:rsidRDefault="00645AE2" w:rsidP="0097221D">
            <w:pPr>
              <w:spacing w:line="0" w:lineRule="atLeast"/>
              <w:rPr>
                <w:rFonts w:ascii="Times New Roman" w:hAnsi="Times New Roman"/>
                <w:sz w:val="20"/>
              </w:rPr>
            </w:pPr>
          </w:p>
        </w:tc>
        <w:tc>
          <w:tcPr>
            <w:tcW w:w="3102" w:type="dxa"/>
            <w:gridSpan w:val="2"/>
            <w:tcBorders>
              <w:bottom w:val="single" w:sz="8" w:space="0" w:color="auto"/>
              <w:right w:val="single" w:sz="8" w:space="0" w:color="auto"/>
            </w:tcBorders>
            <w:shd w:val="clear" w:color="auto" w:fill="auto"/>
            <w:vAlign w:val="bottom"/>
          </w:tcPr>
          <w:p w14:paraId="6B3AE57F" w14:textId="77777777" w:rsidR="00645AE2" w:rsidRPr="00645AE2" w:rsidRDefault="00645AE2" w:rsidP="0097221D">
            <w:pPr>
              <w:spacing w:line="0" w:lineRule="atLeast"/>
              <w:ind w:left="80"/>
              <w:rPr>
                <w:rFonts w:ascii="Times New Roman" w:hAnsi="Times New Roman"/>
                <w:sz w:val="20"/>
              </w:rPr>
            </w:pPr>
          </w:p>
        </w:tc>
        <w:tc>
          <w:tcPr>
            <w:tcW w:w="3982" w:type="dxa"/>
            <w:tcBorders>
              <w:bottom w:val="single" w:sz="8" w:space="0" w:color="auto"/>
              <w:right w:val="single" w:sz="8" w:space="0" w:color="auto"/>
            </w:tcBorders>
            <w:shd w:val="clear" w:color="auto" w:fill="auto"/>
            <w:vAlign w:val="bottom"/>
          </w:tcPr>
          <w:p w14:paraId="4D833C43" w14:textId="77777777" w:rsidR="00645AE2" w:rsidRPr="00645AE2" w:rsidRDefault="00645AE2" w:rsidP="0097221D">
            <w:pPr>
              <w:spacing w:line="0" w:lineRule="atLeast"/>
              <w:rPr>
                <w:rFonts w:ascii="Times New Roman" w:hAnsi="Times New Roman"/>
                <w:sz w:val="20"/>
              </w:rPr>
            </w:pPr>
          </w:p>
        </w:tc>
      </w:tr>
      <w:tr w:rsidR="00645AE2" w:rsidRPr="00645AE2" w14:paraId="22EBCEA4" w14:textId="77777777" w:rsidTr="00F63CAA">
        <w:trPr>
          <w:trHeight w:val="238"/>
        </w:trPr>
        <w:tc>
          <w:tcPr>
            <w:tcW w:w="3102" w:type="dxa"/>
            <w:gridSpan w:val="2"/>
            <w:tcBorders>
              <w:left w:val="single" w:sz="8" w:space="0" w:color="auto"/>
              <w:right w:val="single" w:sz="8" w:space="0" w:color="auto"/>
            </w:tcBorders>
            <w:shd w:val="clear" w:color="auto" w:fill="auto"/>
            <w:vAlign w:val="bottom"/>
          </w:tcPr>
          <w:p w14:paraId="5ADAAEA9" w14:textId="77777777" w:rsidR="00645AE2" w:rsidRPr="00645AE2" w:rsidRDefault="00645AE2" w:rsidP="0097221D">
            <w:pPr>
              <w:spacing w:line="241" w:lineRule="exact"/>
              <w:ind w:left="100"/>
              <w:rPr>
                <w:rFonts w:ascii="Times New Roman" w:hAnsi="Times New Roman"/>
                <w:sz w:val="20"/>
              </w:rPr>
            </w:pPr>
            <w:r w:rsidRPr="00645AE2">
              <w:rPr>
                <w:rFonts w:ascii="Times New Roman" w:hAnsi="Times New Roman"/>
                <w:sz w:val="20"/>
              </w:rPr>
              <w:t>Etsivän nuorisotyön</w:t>
            </w:r>
          </w:p>
        </w:tc>
        <w:tc>
          <w:tcPr>
            <w:tcW w:w="3102" w:type="dxa"/>
            <w:gridSpan w:val="2"/>
            <w:tcBorders>
              <w:right w:val="single" w:sz="8" w:space="0" w:color="auto"/>
            </w:tcBorders>
            <w:shd w:val="clear" w:color="auto" w:fill="auto"/>
            <w:vAlign w:val="bottom"/>
          </w:tcPr>
          <w:p w14:paraId="126B5DFE" w14:textId="77777777" w:rsidR="00645AE2" w:rsidRPr="00645AE2" w:rsidRDefault="00645AE2" w:rsidP="0097221D">
            <w:pPr>
              <w:spacing w:line="241" w:lineRule="exact"/>
              <w:ind w:left="80"/>
              <w:rPr>
                <w:rFonts w:ascii="Times New Roman" w:hAnsi="Times New Roman"/>
                <w:sz w:val="20"/>
              </w:rPr>
            </w:pPr>
            <w:r w:rsidRPr="00645AE2">
              <w:rPr>
                <w:rFonts w:ascii="Times New Roman" w:hAnsi="Times New Roman"/>
                <w:sz w:val="20"/>
              </w:rPr>
              <w:t>Nuorten ja huoltajien</w:t>
            </w:r>
          </w:p>
        </w:tc>
        <w:tc>
          <w:tcPr>
            <w:tcW w:w="3982" w:type="dxa"/>
            <w:tcBorders>
              <w:right w:val="single" w:sz="8" w:space="0" w:color="auto"/>
            </w:tcBorders>
            <w:shd w:val="clear" w:color="auto" w:fill="auto"/>
            <w:vAlign w:val="bottom"/>
          </w:tcPr>
          <w:p w14:paraId="3C018F86" w14:textId="77777777" w:rsidR="00645AE2" w:rsidRPr="00645AE2" w:rsidRDefault="00645AE2" w:rsidP="0097221D">
            <w:pPr>
              <w:spacing w:line="241" w:lineRule="exact"/>
              <w:ind w:left="100"/>
              <w:rPr>
                <w:rFonts w:ascii="Times New Roman" w:hAnsi="Times New Roman"/>
                <w:sz w:val="20"/>
              </w:rPr>
            </w:pPr>
            <w:r w:rsidRPr="00645AE2">
              <w:rPr>
                <w:rFonts w:ascii="Times New Roman" w:hAnsi="Times New Roman"/>
                <w:sz w:val="20"/>
              </w:rPr>
              <w:t>Sivistyslautakunta / Liikunta- ja vapaa-aikatoimi</w:t>
            </w:r>
          </w:p>
        </w:tc>
      </w:tr>
      <w:tr w:rsidR="00645AE2" w:rsidRPr="00645AE2" w14:paraId="6F6FEE4A" w14:textId="77777777" w:rsidTr="00F63CAA">
        <w:trPr>
          <w:trHeight w:val="266"/>
        </w:trPr>
        <w:tc>
          <w:tcPr>
            <w:tcW w:w="3102" w:type="dxa"/>
            <w:gridSpan w:val="2"/>
            <w:tcBorders>
              <w:left w:val="single" w:sz="8" w:space="0" w:color="auto"/>
              <w:right w:val="single" w:sz="8" w:space="0" w:color="auto"/>
            </w:tcBorders>
            <w:shd w:val="clear" w:color="auto" w:fill="auto"/>
            <w:vAlign w:val="bottom"/>
          </w:tcPr>
          <w:p w14:paraId="4B631D94" w14:textId="77777777" w:rsidR="00645AE2" w:rsidRPr="00645AE2" w:rsidRDefault="00645AE2" w:rsidP="0097221D">
            <w:pPr>
              <w:spacing w:line="0" w:lineRule="atLeast"/>
              <w:ind w:left="100"/>
              <w:rPr>
                <w:rFonts w:ascii="Times New Roman" w:hAnsi="Times New Roman"/>
                <w:sz w:val="20"/>
              </w:rPr>
            </w:pPr>
            <w:r w:rsidRPr="00645AE2">
              <w:rPr>
                <w:rFonts w:ascii="Times New Roman" w:hAnsi="Times New Roman"/>
                <w:sz w:val="20"/>
              </w:rPr>
              <w:t>asiakastietorekisteri ja</w:t>
            </w:r>
          </w:p>
        </w:tc>
        <w:tc>
          <w:tcPr>
            <w:tcW w:w="3102" w:type="dxa"/>
            <w:gridSpan w:val="2"/>
            <w:tcBorders>
              <w:right w:val="single" w:sz="8" w:space="0" w:color="auto"/>
            </w:tcBorders>
            <w:shd w:val="clear" w:color="auto" w:fill="auto"/>
            <w:vAlign w:val="bottom"/>
          </w:tcPr>
          <w:p w14:paraId="347292DB"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yhteystietojen ja palvelujen</w:t>
            </w:r>
          </w:p>
        </w:tc>
        <w:tc>
          <w:tcPr>
            <w:tcW w:w="3982" w:type="dxa"/>
            <w:tcBorders>
              <w:right w:val="single" w:sz="8" w:space="0" w:color="auto"/>
            </w:tcBorders>
            <w:shd w:val="clear" w:color="auto" w:fill="auto"/>
            <w:vAlign w:val="bottom"/>
          </w:tcPr>
          <w:p w14:paraId="2A78981A" w14:textId="77777777" w:rsidR="00645AE2" w:rsidRPr="00645AE2" w:rsidRDefault="00645AE2" w:rsidP="0097221D">
            <w:pPr>
              <w:spacing w:line="0" w:lineRule="atLeast"/>
              <w:rPr>
                <w:rFonts w:ascii="Times New Roman" w:hAnsi="Times New Roman"/>
                <w:sz w:val="20"/>
              </w:rPr>
            </w:pPr>
          </w:p>
        </w:tc>
      </w:tr>
      <w:tr w:rsidR="00645AE2" w:rsidRPr="00645AE2" w14:paraId="4E036FCC" w14:textId="77777777" w:rsidTr="00F63CAA">
        <w:trPr>
          <w:trHeight w:val="266"/>
        </w:trPr>
        <w:tc>
          <w:tcPr>
            <w:tcW w:w="3102" w:type="dxa"/>
            <w:gridSpan w:val="2"/>
            <w:tcBorders>
              <w:left w:val="single" w:sz="8" w:space="0" w:color="auto"/>
              <w:right w:val="single" w:sz="8" w:space="0" w:color="auto"/>
            </w:tcBorders>
            <w:shd w:val="clear" w:color="auto" w:fill="auto"/>
            <w:vAlign w:val="bottom"/>
          </w:tcPr>
          <w:p w14:paraId="34158CB6" w14:textId="77777777" w:rsidR="00645AE2" w:rsidRPr="00645AE2" w:rsidRDefault="00645AE2" w:rsidP="0097221D">
            <w:pPr>
              <w:spacing w:line="0" w:lineRule="atLeast"/>
              <w:ind w:left="100"/>
              <w:rPr>
                <w:rFonts w:ascii="Times New Roman" w:hAnsi="Times New Roman"/>
                <w:sz w:val="20"/>
              </w:rPr>
            </w:pPr>
            <w:r w:rsidRPr="00645AE2">
              <w:rPr>
                <w:rFonts w:ascii="Times New Roman" w:hAnsi="Times New Roman"/>
                <w:sz w:val="20"/>
              </w:rPr>
              <w:t>tietovaranto</w:t>
            </w:r>
          </w:p>
        </w:tc>
        <w:tc>
          <w:tcPr>
            <w:tcW w:w="3102" w:type="dxa"/>
            <w:gridSpan w:val="2"/>
            <w:tcBorders>
              <w:right w:val="single" w:sz="8" w:space="0" w:color="auto"/>
            </w:tcBorders>
            <w:shd w:val="clear" w:color="auto" w:fill="auto"/>
            <w:vAlign w:val="bottom"/>
          </w:tcPr>
          <w:p w14:paraId="39C3F776"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suunnittelun sekä</w:t>
            </w:r>
          </w:p>
        </w:tc>
        <w:tc>
          <w:tcPr>
            <w:tcW w:w="3982" w:type="dxa"/>
            <w:tcBorders>
              <w:right w:val="single" w:sz="8" w:space="0" w:color="auto"/>
            </w:tcBorders>
            <w:shd w:val="clear" w:color="auto" w:fill="auto"/>
            <w:vAlign w:val="bottom"/>
          </w:tcPr>
          <w:p w14:paraId="2DF93F70" w14:textId="77777777" w:rsidR="00645AE2" w:rsidRPr="00645AE2" w:rsidRDefault="00645AE2" w:rsidP="0097221D">
            <w:pPr>
              <w:spacing w:line="0" w:lineRule="atLeast"/>
              <w:rPr>
                <w:rFonts w:ascii="Times New Roman" w:hAnsi="Times New Roman"/>
                <w:sz w:val="20"/>
              </w:rPr>
            </w:pPr>
          </w:p>
        </w:tc>
      </w:tr>
      <w:tr w:rsidR="00645AE2" w:rsidRPr="00645AE2" w14:paraId="561C89C6" w14:textId="77777777" w:rsidTr="00F63CAA">
        <w:trPr>
          <w:trHeight w:val="284"/>
        </w:trPr>
        <w:tc>
          <w:tcPr>
            <w:tcW w:w="3102" w:type="dxa"/>
            <w:gridSpan w:val="2"/>
            <w:tcBorders>
              <w:left w:val="single" w:sz="8" w:space="0" w:color="auto"/>
              <w:bottom w:val="single" w:sz="8" w:space="0" w:color="auto"/>
              <w:right w:val="single" w:sz="8" w:space="0" w:color="auto"/>
            </w:tcBorders>
            <w:shd w:val="clear" w:color="auto" w:fill="auto"/>
            <w:vAlign w:val="bottom"/>
          </w:tcPr>
          <w:p w14:paraId="74E4C337" w14:textId="77777777" w:rsidR="00645AE2" w:rsidRPr="00645AE2" w:rsidRDefault="00645AE2" w:rsidP="0097221D">
            <w:pPr>
              <w:spacing w:line="0" w:lineRule="atLeast"/>
              <w:rPr>
                <w:rFonts w:ascii="Times New Roman" w:hAnsi="Times New Roman"/>
                <w:sz w:val="20"/>
              </w:rPr>
            </w:pPr>
          </w:p>
        </w:tc>
        <w:tc>
          <w:tcPr>
            <w:tcW w:w="3102" w:type="dxa"/>
            <w:gridSpan w:val="2"/>
            <w:tcBorders>
              <w:bottom w:val="single" w:sz="8" w:space="0" w:color="auto"/>
              <w:right w:val="single" w:sz="8" w:space="0" w:color="auto"/>
            </w:tcBorders>
            <w:shd w:val="clear" w:color="auto" w:fill="auto"/>
            <w:vAlign w:val="bottom"/>
          </w:tcPr>
          <w:p w14:paraId="07221A95"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toimenpidetietojen hallinnointi</w:t>
            </w:r>
          </w:p>
        </w:tc>
        <w:tc>
          <w:tcPr>
            <w:tcW w:w="3982" w:type="dxa"/>
            <w:tcBorders>
              <w:bottom w:val="single" w:sz="8" w:space="0" w:color="auto"/>
              <w:right w:val="single" w:sz="8" w:space="0" w:color="auto"/>
            </w:tcBorders>
            <w:shd w:val="clear" w:color="auto" w:fill="auto"/>
            <w:vAlign w:val="bottom"/>
          </w:tcPr>
          <w:p w14:paraId="42627482" w14:textId="77777777" w:rsidR="00645AE2" w:rsidRPr="00645AE2" w:rsidRDefault="00645AE2" w:rsidP="0097221D">
            <w:pPr>
              <w:spacing w:line="0" w:lineRule="atLeast"/>
              <w:rPr>
                <w:rFonts w:ascii="Times New Roman" w:hAnsi="Times New Roman"/>
                <w:sz w:val="20"/>
              </w:rPr>
            </w:pPr>
          </w:p>
        </w:tc>
      </w:tr>
      <w:tr w:rsidR="00645AE2" w:rsidRPr="00645AE2" w14:paraId="6B0497DC" w14:textId="77777777" w:rsidTr="00F63CAA">
        <w:trPr>
          <w:trHeight w:val="238"/>
        </w:trPr>
        <w:tc>
          <w:tcPr>
            <w:tcW w:w="3102" w:type="dxa"/>
            <w:gridSpan w:val="2"/>
            <w:tcBorders>
              <w:left w:val="single" w:sz="8" w:space="0" w:color="auto"/>
              <w:right w:val="single" w:sz="8" w:space="0" w:color="auto"/>
            </w:tcBorders>
            <w:shd w:val="clear" w:color="auto" w:fill="auto"/>
            <w:vAlign w:val="bottom"/>
          </w:tcPr>
          <w:p w14:paraId="1FDE5603" w14:textId="77777777" w:rsidR="00645AE2" w:rsidRPr="00645AE2" w:rsidRDefault="00645AE2" w:rsidP="0097221D">
            <w:pPr>
              <w:spacing w:line="241" w:lineRule="exact"/>
              <w:ind w:left="100"/>
              <w:rPr>
                <w:rFonts w:ascii="Times New Roman" w:hAnsi="Times New Roman"/>
                <w:sz w:val="20"/>
              </w:rPr>
            </w:pPr>
            <w:r w:rsidRPr="00645AE2">
              <w:rPr>
                <w:rFonts w:ascii="Times New Roman" w:hAnsi="Times New Roman"/>
                <w:sz w:val="20"/>
              </w:rPr>
              <w:t>Vapaa-aikatoiminnan</w:t>
            </w:r>
          </w:p>
        </w:tc>
        <w:tc>
          <w:tcPr>
            <w:tcW w:w="3102" w:type="dxa"/>
            <w:gridSpan w:val="2"/>
            <w:tcBorders>
              <w:right w:val="single" w:sz="8" w:space="0" w:color="auto"/>
            </w:tcBorders>
            <w:shd w:val="clear" w:color="auto" w:fill="auto"/>
            <w:vAlign w:val="bottom"/>
          </w:tcPr>
          <w:p w14:paraId="2F9665D7" w14:textId="77777777" w:rsidR="00645AE2" w:rsidRPr="00645AE2" w:rsidRDefault="00645AE2" w:rsidP="0097221D">
            <w:pPr>
              <w:spacing w:line="241" w:lineRule="exact"/>
              <w:ind w:left="80"/>
              <w:rPr>
                <w:rFonts w:ascii="Times New Roman" w:hAnsi="Times New Roman"/>
                <w:sz w:val="20"/>
              </w:rPr>
            </w:pPr>
            <w:r w:rsidRPr="00645AE2">
              <w:rPr>
                <w:rFonts w:ascii="Times New Roman" w:hAnsi="Times New Roman"/>
                <w:sz w:val="20"/>
              </w:rPr>
              <w:t>Osanottajien ja nuorten sekä</w:t>
            </w:r>
          </w:p>
        </w:tc>
        <w:tc>
          <w:tcPr>
            <w:tcW w:w="3982" w:type="dxa"/>
            <w:tcBorders>
              <w:right w:val="single" w:sz="8" w:space="0" w:color="auto"/>
            </w:tcBorders>
            <w:shd w:val="clear" w:color="auto" w:fill="auto"/>
            <w:vAlign w:val="bottom"/>
          </w:tcPr>
          <w:p w14:paraId="37CDBE26" w14:textId="77777777" w:rsidR="00645AE2" w:rsidRPr="00645AE2" w:rsidRDefault="00645AE2" w:rsidP="0097221D">
            <w:pPr>
              <w:spacing w:line="241" w:lineRule="exact"/>
              <w:ind w:left="100"/>
              <w:rPr>
                <w:rFonts w:ascii="Times New Roman" w:hAnsi="Times New Roman"/>
                <w:sz w:val="20"/>
              </w:rPr>
            </w:pPr>
            <w:r w:rsidRPr="00645AE2">
              <w:rPr>
                <w:rFonts w:ascii="Times New Roman" w:hAnsi="Times New Roman"/>
                <w:sz w:val="20"/>
              </w:rPr>
              <w:t>Sivistyslautakunta / Vapaa-aikatoimi</w:t>
            </w:r>
          </w:p>
        </w:tc>
      </w:tr>
      <w:tr w:rsidR="00645AE2" w:rsidRPr="00645AE2" w14:paraId="6934D6EC" w14:textId="77777777" w:rsidTr="00F63CAA">
        <w:trPr>
          <w:trHeight w:val="266"/>
        </w:trPr>
        <w:tc>
          <w:tcPr>
            <w:tcW w:w="3102" w:type="dxa"/>
            <w:gridSpan w:val="2"/>
            <w:tcBorders>
              <w:left w:val="single" w:sz="8" w:space="0" w:color="auto"/>
              <w:right w:val="single" w:sz="8" w:space="0" w:color="auto"/>
            </w:tcBorders>
            <w:shd w:val="clear" w:color="auto" w:fill="auto"/>
            <w:vAlign w:val="bottom"/>
          </w:tcPr>
          <w:p w14:paraId="2A42CDE1" w14:textId="77777777" w:rsidR="00645AE2" w:rsidRPr="00645AE2" w:rsidRDefault="00645AE2" w:rsidP="0097221D">
            <w:pPr>
              <w:spacing w:line="0" w:lineRule="atLeast"/>
              <w:ind w:left="100"/>
              <w:rPr>
                <w:rFonts w:ascii="Times New Roman" w:hAnsi="Times New Roman"/>
                <w:sz w:val="20"/>
              </w:rPr>
            </w:pPr>
            <w:r w:rsidRPr="00645AE2">
              <w:rPr>
                <w:rFonts w:ascii="Times New Roman" w:hAnsi="Times New Roman"/>
                <w:sz w:val="20"/>
              </w:rPr>
              <w:t>järjestämiseen sekä liikunta-,</w:t>
            </w:r>
          </w:p>
        </w:tc>
        <w:tc>
          <w:tcPr>
            <w:tcW w:w="3102" w:type="dxa"/>
            <w:gridSpan w:val="2"/>
            <w:tcBorders>
              <w:right w:val="single" w:sz="8" w:space="0" w:color="auto"/>
            </w:tcBorders>
            <w:shd w:val="clear" w:color="auto" w:fill="auto"/>
            <w:vAlign w:val="bottom"/>
          </w:tcPr>
          <w:p w14:paraId="5FE10D6C"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huoltajien yhteys- ja</w:t>
            </w:r>
          </w:p>
        </w:tc>
        <w:tc>
          <w:tcPr>
            <w:tcW w:w="3982" w:type="dxa"/>
            <w:tcBorders>
              <w:right w:val="single" w:sz="8" w:space="0" w:color="auto"/>
            </w:tcBorders>
            <w:shd w:val="clear" w:color="auto" w:fill="auto"/>
            <w:vAlign w:val="bottom"/>
          </w:tcPr>
          <w:p w14:paraId="57CCDC86" w14:textId="77777777" w:rsidR="00645AE2" w:rsidRPr="00645AE2" w:rsidRDefault="00645AE2" w:rsidP="0097221D">
            <w:pPr>
              <w:spacing w:line="0" w:lineRule="atLeast"/>
              <w:ind w:left="100"/>
              <w:rPr>
                <w:rFonts w:ascii="Times New Roman" w:hAnsi="Times New Roman"/>
                <w:sz w:val="20"/>
              </w:rPr>
            </w:pPr>
          </w:p>
        </w:tc>
      </w:tr>
      <w:tr w:rsidR="00645AE2" w:rsidRPr="00645AE2" w14:paraId="155DD692" w14:textId="77777777" w:rsidTr="00F63CAA">
        <w:trPr>
          <w:trHeight w:val="266"/>
        </w:trPr>
        <w:tc>
          <w:tcPr>
            <w:tcW w:w="3102" w:type="dxa"/>
            <w:gridSpan w:val="2"/>
            <w:tcBorders>
              <w:left w:val="single" w:sz="8" w:space="0" w:color="auto"/>
              <w:right w:val="single" w:sz="8" w:space="0" w:color="auto"/>
            </w:tcBorders>
            <w:shd w:val="clear" w:color="auto" w:fill="auto"/>
            <w:vAlign w:val="bottom"/>
          </w:tcPr>
          <w:p w14:paraId="2B25F833" w14:textId="77777777" w:rsidR="00645AE2" w:rsidRPr="00645AE2" w:rsidRDefault="00645AE2" w:rsidP="0097221D">
            <w:pPr>
              <w:spacing w:line="0" w:lineRule="atLeast"/>
              <w:ind w:left="100"/>
              <w:rPr>
                <w:rFonts w:ascii="Times New Roman" w:hAnsi="Times New Roman"/>
                <w:sz w:val="20"/>
              </w:rPr>
            </w:pPr>
            <w:r w:rsidRPr="00645AE2">
              <w:rPr>
                <w:rFonts w:ascii="Times New Roman" w:hAnsi="Times New Roman"/>
                <w:sz w:val="20"/>
              </w:rPr>
              <w:t>nuoriso- ja</w:t>
            </w:r>
          </w:p>
        </w:tc>
        <w:tc>
          <w:tcPr>
            <w:tcW w:w="3102" w:type="dxa"/>
            <w:gridSpan w:val="2"/>
            <w:tcBorders>
              <w:right w:val="single" w:sz="8" w:space="0" w:color="auto"/>
            </w:tcBorders>
            <w:shd w:val="clear" w:color="auto" w:fill="auto"/>
            <w:vAlign w:val="bottom"/>
          </w:tcPr>
          <w:p w14:paraId="6AAF758C"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osallistujatietojen,</w:t>
            </w:r>
          </w:p>
        </w:tc>
        <w:tc>
          <w:tcPr>
            <w:tcW w:w="3982" w:type="dxa"/>
            <w:tcBorders>
              <w:right w:val="single" w:sz="8" w:space="0" w:color="auto"/>
            </w:tcBorders>
            <w:shd w:val="clear" w:color="auto" w:fill="auto"/>
            <w:vAlign w:val="bottom"/>
          </w:tcPr>
          <w:p w14:paraId="683D5E76" w14:textId="77777777" w:rsidR="00645AE2" w:rsidRPr="00645AE2" w:rsidRDefault="00645AE2" w:rsidP="0097221D">
            <w:pPr>
              <w:spacing w:line="0" w:lineRule="atLeast"/>
              <w:rPr>
                <w:rFonts w:ascii="Times New Roman" w:hAnsi="Times New Roman"/>
                <w:sz w:val="20"/>
              </w:rPr>
            </w:pPr>
          </w:p>
        </w:tc>
      </w:tr>
      <w:tr w:rsidR="00645AE2" w:rsidRPr="00645AE2" w14:paraId="327A53C6" w14:textId="77777777" w:rsidTr="00F63CAA">
        <w:trPr>
          <w:trHeight w:val="266"/>
        </w:trPr>
        <w:tc>
          <w:tcPr>
            <w:tcW w:w="3102" w:type="dxa"/>
            <w:gridSpan w:val="2"/>
            <w:tcBorders>
              <w:left w:val="single" w:sz="8" w:space="0" w:color="auto"/>
              <w:right w:val="single" w:sz="8" w:space="0" w:color="auto"/>
            </w:tcBorders>
            <w:shd w:val="clear" w:color="auto" w:fill="auto"/>
            <w:vAlign w:val="bottom"/>
          </w:tcPr>
          <w:p w14:paraId="4BFD62A0" w14:textId="77777777" w:rsidR="00645AE2" w:rsidRPr="00645AE2" w:rsidRDefault="00645AE2" w:rsidP="0097221D">
            <w:pPr>
              <w:spacing w:line="0" w:lineRule="atLeast"/>
              <w:ind w:left="100"/>
              <w:rPr>
                <w:rFonts w:ascii="Times New Roman" w:hAnsi="Times New Roman"/>
                <w:sz w:val="20"/>
              </w:rPr>
            </w:pPr>
            <w:r w:rsidRPr="00645AE2">
              <w:rPr>
                <w:rFonts w:ascii="Times New Roman" w:hAnsi="Times New Roman"/>
                <w:sz w:val="20"/>
              </w:rPr>
              <w:t>kulttuuritapahtumiin liittyvät</w:t>
            </w:r>
          </w:p>
        </w:tc>
        <w:tc>
          <w:tcPr>
            <w:tcW w:w="3102" w:type="dxa"/>
            <w:gridSpan w:val="2"/>
            <w:tcBorders>
              <w:right w:val="single" w:sz="8" w:space="0" w:color="auto"/>
            </w:tcBorders>
            <w:shd w:val="clear" w:color="auto" w:fill="auto"/>
            <w:vAlign w:val="bottom"/>
          </w:tcPr>
          <w:p w14:paraId="52BD67D2"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tapahtuman laskutus- ja</w:t>
            </w:r>
          </w:p>
        </w:tc>
        <w:tc>
          <w:tcPr>
            <w:tcW w:w="3982" w:type="dxa"/>
            <w:tcBorders>
              <w:right w:val="single" w:sz="8" w:space="0" w:color="auto"/>
            </w:tcBorders>
            <w:shd w:val="clear" w:color="auto" w:fill="auto"/>
            <w:vAlign w:val="bottom"/>
          </w:tcPr>
          <w:p w14:paraId="4744B902" w14:textId="77777777" w:rsidR="00645AE2" w:rsidRPr="00645AE2" w:rsidRDefault="00645AE2" w:rsidP="0097221D">
            <w:pPr>
              <w:spacing w:line="0" w:lineRule="atLeast"/>
              <w:rPr>
                <w:rFonts w:ascii="Times New Roman" w:hAnsi="Times New Roman"/>
                <w:sz w:val="20"/>
              </w:rPr>
            </w:pPr>
          </w:p>
        </w:tc>
      </w:tr>
      <w:tr w:rsidR="00645AE2" w:rsidRPr="00645AE2" w14:paraId="3258E8B4" w14:textId="77777777" w:rsidTr="00F63CAA">
        <w:trPr>
          <w:trHeight w:val="284"/>
        </w:trPr>
        <w:tc>
          <w:tcPr>
            <w:tcW w:w="3102" w:type="dxa"/>
            <w:gridSpan w:val="2"/>
            <w:tcBorders>
              <w:left w:val="single" w:sz="8" w:space="0" w:color="auto"/>
              <w:bottom w:val="single" w:sz="8" w:space="0" w:color="auto"/>
              <w:right w:val="single" w:sz="8" w:space="0" w:color="auto"/>
            </w:tcBorders>
            <w:shd w:val="clear" w:color="auto" w:fill="auto"/>
            <w:vAlign w:val="bottom"/>
          </w:tcPr>
          <w:p w14:paraId="19ECA8CD" w14:textId="77777777" w:rsidR="00645AE2" w:rsidRPr="00645AE2" w:rsidRDefault="00645AE2" w:rsidP="0097221D">
            <w:pPr>
              <w:spacing w:line="0" w:lineRule="atLeast"/>
              <w:ind w:left="100"/>
              <w:rPr>
                <w:rFonts w:ascii="Times New Roman" w:hAnsi="Times New Roman"/>
                <w:sz w:val="20"/>
              </w:rPr>
            </w:pPr>
            <w:r w:rsidRPr="00645AE2">
              <w:rPr>
                <w:rFonts w:ascii="Times New Roman" w:hAnsi="Times New Roman"/>
                <w:sz w:val="20"/>
              </w:rPr>
              <w:t>rekisterit ja tietovarannot</w:t>
            </w:r>
          </w:p>
        </w:tc>
        <w:tc>
          <w:tcPr>
            <w:tcW w:w="3102" w:type="dxa"/>
            <w:gridSpan w:val="2"/>
            <w:tcBorders>
              <w:bottom w:val="single" w:sz="8" w:space="0" w:color="auto"/>
              <w:right w:val="single" w:sz="8" w:space="0" w:color="auto"/>
            </w:tcBorders>
            <w:shd w:val="clear" w:color="auto" w:fill="auto"/>
            <w:vAlign w:val="bottom"/>
          </w:tcPr>
          <w:p w14:paraId="27147A18"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vakuutustietojen hallinnointi</w:t>
            </w:r>
          </w:p>
        </w:tc>
        <w:tc>
          <w:tcPr>
            <w:tcW w:w="3982" w:type="dxa"/>
            <w:tcBorders>
              <w:bottom w:val="single" w:sz="8" w:space="0" w:color="auto"/>
              <w:right w:val="single" w:sz="8" w:space="0" w:color="auto"/>
            </w:tcBorders>
            <w:shd w:val="clear" w:color="auto" w:fill="auto"/>
            <w:vAlign w:val="bottom"/>
          </w:tcPr>
          <w:p w14:paraId="579CB858" w14:textId="77777777" w:rsidR="00645AE2" w:rsidRPr="00645AE2" w:rsidRDefault="00645AE2" w:rsidP="0097221D">
            <w:pPr>
              <w:spacing w:line="0" w:lineRule="atLeast"/>
              <w:rPr>
                <w:rFonts w:ascii="Times New Roman" w:hAnsi="Times New Roman"/>
                <w:sz w:val="20"/>
              </w:rPr>
            </w:pPr>
          </w:p>
        </w:tc>
      </w:tr>
      <w:tr w:rsidR="00645AE2" w:rsidRPr="00645AE2" w14:paraId="68EC57A4" w14:textId="77777777" w:rsidTr="00F63CAA">
        <w:trPr>
          <w:trHeight w:val="238"/>
        </w:trPr>
        <w:tc>
          <w:tcPr>
            <w:tcW w:w="3102" w:type="dxa"/>
            <w:gridSpan w:val="2"/>
            <w:tcBorders>
              <w:left w:val="single" w:sz="8" w:space="0" w:color="auto"/>
              <w:right w:val="single" w:sz="8" w:space="0" w:color="auto"/>
            </w:tcBorders>
            <w:shd w:val="clear" w:color="auto" w:fill="auto"/>
            <w:vAlign w:val="bottom"/>
          </w:tcPr>
          <w:p w14:paraId="17E407FA" w14:textId="77777777" w:rsidR="00645AE2" w:rsidRPr="00645AE2" w:rsidRDefault="00645AE2" w:rsidP="0097221D">
            <w:pPr>
              <w:spacing w:line="241" w:lineRule="exact"/>
              <w:ind w:left="100"/>
              <w:rPr>
                <w:rFonts w:ascii="Times New Roman" w:hAnsi="Times New Roman"/>
                <w:sz w:val="20"/>
              </w:rPr>
            </w:pPr>
            <w:r w:rsidRPr="00645AE2">
              <w:rPr>
                <w:rFonts w:ascii="Times New Roman" w:hAnsi="Times New Roman"/>
                <w:sz w:val="20"/>
              </w:rPr>
              <w:t>Koulukuljetuspalvelujen (esi-</w:t>
            </w:r>
          </w:p>
        </w:tc>
        <w:tc>
          <w:tcPr>
            <w:tcW w:w="3102" w:type="dxa"/>
            <w:gridSpan w:val="2"/>
            <w:tcBorders>
              <w:right w:val="single" w:sz="8" w:space="0" w:color="auto"/>
            </w:tcBorders>
            <w:shd w:val="clear" w:color="auto" w:fill="auto"/>
            <w:vAlign w:val="bottom"/>
          </w:tcPr>
          <w:p w14:paraId="2212B958" w14:textId="77777777" w:rsidR="00645AE2" w:rsidRPr="00645AE2" w:rsidRDefault="00645AE2" w:rsidP="0097221D">
            <w:pPr>
              <w:spacing w:line="241" w:lineRule="exact"/>
              <w:ind w:left="80"/>
              <w:rPr>
                <w:rFonts w:ascii="Times New Roman" w:hAnsi="Times New Roman"/>
                <w:sz w:val="20"/>
              </w:rPr>
            </w:pPr>
            <w:r w:rsidRPr="00645AE2">
              <w:rPr>
                <w:rFonts w:ascii="Times New Roman" w:hAnsi="Times New Roman"/>
                <w:sz w:val="20"/>
              </w:rPr>
              <w:t>Kuljetusten järjestämiseen</w:t>
            </w:r>
          </w:p>
        </w:tc>
        <w:tc>
          <w:tcPr>
            <w:tcW w:w="3982" w:type="dxa"/>
            <w:tcBorders>
              <w:right w:val="single" w:sz="8" w:space="0" w:color="auto"/>
            </w:tcBorders>
            <w:shd w:val="clear" w:color="auto" w:fill="auto"/>
            <w:vAlign w:val="bottom"/>
          </w:tcPr>
          <w:p w14:paraId="435D2F4C" w14:textId="77777777" w:rsidR="00645AE2" w:rsidRPr="00645AE2" w:rsidRDefault="00645AE2" w:rsidP="0097221D">
            <w:pPr>
              <w:spacing w:line="241" w:lineRule="exact"/>
              <w:ind w:left="100"/>
              <w:rPr>
                <w:rFonts w:ascii="Times New Roman" w:hAnsi="Times New Roman"/>
                <w:sz w:val="20"/>
              </w:rPr>
            </w:pPr>
            <w:r w:rsidRPr="00645AE2">
              <w:rPr>
                <w:rFonts w:ascii="Times New Roman" w:hAnsi="Times New Roman"/>
                <w:sz w:val="20"/>
              </w:rPr>
              <w:t>Sivistyslautakunta / Sivistyspalvelut</w:t>
            </w:r>
          </w:p>
        </w:tc>
      </w:tr>
      <w:tr w:rsidR="00645AE2" w:rsidRPr="00645AE2" w14:paraId="69D10502" w14:textId="77777777" w:rsidTr="00F63CAA">
        <w:trPr>
          <w:trHeight w:val="266"/>
        </w:trPr>
        <w:tc>
          <w:tcPr>
            <w:tcW w:w="3102" w:type="dxa"/>
            <w:gridSpan w:val="2"/>
            <w:tcBorders>
              <w:left w:val="single" w:sz="8" w:space="0" w:color="auto"/>
              <w:right w:val="single" w:sz="8" w:space="0" w:color="auto"/>
            </w:tcBorders>
            <w:shd w:val="clear" w:color="auto" w:fill="auto"/>
            <w:vAlign w:val="bottom"/>
          </w:tcPr>
          <w:p w14:paraId="4DEB1109" w14:textId="77777777" w:rsidR="00645AE2" w:rsidRPr="00645AE2" w:rsidRDefault="00645AE2" w:rsidP="0097221D">
            <w:pPr>
              <w:spacing w:line="0" w:lineRule="atLeast"/>
              <w:ind w:left="100"/>
              <w:rPr>
                <w:rFonts w:ascii="Times New Roman" w:hAnsi="Times New Roman"/>
                <w:sz w:val="20"/>
              </w:rPr>
            </w:pPr>
            <w:r w:rsidRPr="00645AE2">
              <w:rPr>
                <w:rFonts w:ascii="Times New Roman" w:hAnsi="Times New Roman"/>
                <w:sz w:val="20"/>
              </w:rPr>
              <w:t>ja perusopetus) rekisteri ja</w:t>
            </w:r>
          </w:p>
        </w:tc>
        <w:tc>
          <w:tcPr>
            <w:tcW w:w="3102" w:type="dxa"/>
            <w:gridSpan w:val="2"/>
            <w:tcBorders>
              <w:right w:val="single" w:sz="8" w:space="0" w:color="auto"/>
            </w:tcBorders>
            <w:shd w:val="clear" w:color="auto" w:fill="auto"/>
            <w:vAlign w:val="bottom"/>
          </w:tcPr>
          <w:p w14:paraId="4DF953AC"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tarvittavien oppilaiden ja</w:t>
            </w:r>
          </w:p>
        </w:tc>
        <w:tc>
          <w:tcPr>
            <w:tcW w:w="3982" w:type="dxa"/>
            <w:tcBorders>
              <w:right w:val="single" w:sz="8" w:space="0" w:color="auto"/>
            </w:tcBorders>
            <w:shd w:val="clear" w:color="auto" w:fill="auto"/>
            <w:vAlign w:val="bottom"/>
          </w:tcPr>
          <w:p w14:paraId="710BB94F" w14:textId="77777777" w:rsidR="00645AE2" w:rsidRPr="00645AE2" w:rsidRDefault="00645AE2" w:rsidP="0097221D">
            <w:pPr>
              <w:spacing w:line="0" w:lineRule="atLeast"/>
              <w:rPr>
                <w:rFonts w:ascii="Times New Roman" w:hAnsi="Times New Roman"/>
                <w:sz w:val="20"/>
              </w:rPr>
            </w:pPr>
          </w:p>
        </w:tc>
      </w:tr>
      <w:tr w:rsidR="00645AE2" w:rsidRPr="00645AE2" w14:paraId="59A7E18B" w14:textId="77777777" w:rsidTr="00F63CAA">
        <w:trPr>
          <w:trHeight w:val="266"/>
        </w:trPr>
        <w:tc>
          <w:tcPr>
            <w:tcW w:w="3102" w:type="dxa"/>
            <w:gridSpan w:val="2"/>
            <w:tcBorders>
              <w:left w:val="single" w:sz="8" w:space="0" w:color="auto"/>
              <w:right w:val="single" w:sz="8" w:space="0" w:color="auto"/>
            </w:tcBorders>
            <w:shd w:val="clear" w:color="auto" w:fill="auto"/>
            <w:vAlign w:val="bottom"/>
          </w:tcPr>
          <w:p w14:paraId="12B9FA91" w14:textId="77777777" w:rsidR="00645AE2" w:rsidRPr="00645AE2" w:rsidRDefault="00645AE2" w:rsidP="0097221D">
            <w:pPr>
              <w:spacing w:line="0" w:lineRule="atLeast"/>
              <w:ind w:left="100"/>
              <w:rPr>
                <w:rFonts w:ascii="Times New Roman" w:hAnsi="Times New Roman"/>
                <w:sz w:val="20"/>
              </w:rPr>
            </w:pPr>
            <w:r w:rsidRPr="00645AE2">
              <w:rPr>
                <w:rFonts w:ascii="Times New Roman" w:hAnsi="Times New Roman"/>
                <w:sz w:val="20"/>
              </w:rPr>
              <w:t>tietovaranto</w:t>
            </w:r>
          </w:p>
        </w:tc>
        <w:tc>
          <w:tcPr>
            <w:tcW w:w="3102" w:type="dxa"/>
            <w:gridSpan w:val="2"/>
            <w:tcBorders>
              <w:right w:val="single" w:sz="8" w:space="0" w:color="auto"/>
            </w:tcBorders>
            <w:shd w:val="clear" w:color="auto" w:fill="auto"/>
            <w:vAlign w:val="bottom"/>
          </w:tcPr>
          <w:p w14:paraId="03CE422E"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huoltajien sekä</w:t>
            </w:r>
          </w:p>
        </w:tc>
        <w:tc>
          <w:tcPr>
            <w:tcW w:w="3982" w:type="dxa"/>
            <w:tcBorders>
              <w:right w:val="single" w:sz="8" w:space="0" w:color="auto"/>
            </w:tcBorders>
            <w:shd w:val="clear" w:color="auto" w:fill="auto"/>
            <w:vAlign w:val="bottom"/>
          </w:tcPr>
          <w:p w14:paraId="1ACD865A" w14:textId="77777777" w:rsidR="00645AE2" w:rsidRPr="00645AE2" w:rsidRDefault="00645AE2" w:rsidP="0097221D">
            <w:pPr>
              <w:spacing w:line="0" w:lineRule="atLeast"/>
              <w:rPr>
                <w:rFonts w:ascii="Times New Roman" w:hAnsi="Times New Roman"/>
                <w:sz w:val="20"/>
              </w:rPr>
            </w:pPr>
          </w:p>
        </w:tc>
      </w:tr>
      <w:tr w:rsidR="00645AE2" w:rsidRPr="00645AE2" w14:paraId="028A403B" w14:textId="77777777" w:rsidTr="00F63CAA">
        <w:trPr>
          <w:trHeight w:val="266"/>
        </w:trPr>
        <w:tc>
          <w:tcPr>
            <w:tcW w:w="3102" w:type="dxa"/>
            <w:gridSpan w:val="2"/>
            <w:tcBorders>
              <w:left w:val="single" w:sz="8" w:space="0" w:color="auto"/>
              <w:right w:val="single" w:sz="8" w:space="0" w:color="auto"/>
            </w:tcBorders>
            <w:shd w:val="clear" w:color="auto" w:fill="auto"/>
            <w:vAlign w:val="bottom"/>
          </w:tcPr>
          <w:p w14:paraId="188469D7" w14:textId="77777777" w:rsidR="00645AE2" w:rsidRPr="00645AE2" w:rsidRDefault="00645AE2" w:rsidP="0097221D">
            <w:pPr>
              <w:spacing w:line="0" w:lineRule="atLeast"/>
              <w:rPr>
                <w:rFonts w:ascii="Times New Roman" w:hAnsi="Times New Roman"/>
                <w:sz w:val="20"/>
              </w:rPr>
            </w:pPr>
          </w:p>
        </w:tc>
        <w:tc>
          <w:tcPr>
            <w:tcW w:w="3102" w:type="dxa"/>
            <w:gridSpan w:val="2"/>
            <w:tcBorders>
              <w:right w:val="single" w:sz="8" w:space="0" w:color="auto"/>
            </w:tcBorders>
            <w:shd w:val="clear" w:color="auto" w:fill="auto"/>
            <w:vAlign w:val="bottom"/>
          </w:tcPr>
          <w:p w14:paraId="2ADD1681"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palveluntuottajien tietojen</w:t>
            </w:r>
          </w:p>
        </w:tc>
        <w:tc>
          <w:tcPr>
            <w:tcW w:w="3982" w:type="dxa"/>
            <w:tcBorders>
              <w:right w:val="single" w:sz="8" w:space="0" w:color="auto"/>
            </w:tcBorders>
            <w:shd w:val="clear" w:color="auto" w:fill="auto"/>
            <w:vAlign w:val="bottom"/>
          </w:tcPr>
          <w:p w14:paraId="7EB50B95" w14:textId="77777777" w:rsidR="00645AE2" w:rsidRPr="00645AE2" w:rsidRDefault="00645AE2" w:rsidP="0097221D">
            <w:pPr>
              <w:spacing w:line="0" w:lineRule="atLeast"/>
              <w:rPr>
                <w:rFonts w:ascii="Times New Roman" w:hAnsi="Times New Roman"/>
                <w:sz w:val="20"/>
              </w:rPr>
            </w:pPr>
          </w:p>
        </w:tc>
      </w:tr>
      <w:tr w:rsidR="00645AE2" w:rsidRPr="00645AE2" w14:paraId="51251F6F" w14:textId="77777777" w:rsidTr="00F63CAA">
        <w:trPr>
          <w:trHeight w:val="284"/>
        </w:trPr>
        <w:tc>
          <w:tcPr>
            <w:tcW w:w="3102" w:type="dxa"/>
            <w:gridSpan w:val="2"/>
            <w:tcBorders>
              <w:left w:val="single" w:sz="8" w:space="0" w:color="auto"/>
              <w:bottom w:val="single" w:sz="8" w:space="0" w:color="auto"/>
              <w:right w:val="single" w:sz="8" w:space="0" w:color="auto"/>
            </w:tcBorders>
            <w:shd w:val="clear" w:color="auto" w:fill="auto"/>
            <w:vAlign w:val="bottom"/>
          </w:tcPr>
          <w:p w14:paraId="0CCEB688" w14:textId="77777777" w:rsidR="00645AE2" w:rsidRPr="00645AE2" w:rsidRDefault="00645AE2" w:rsidP="0097221D">
            <w:pPr>
              <w:spacing w:line="0" w:lineRule="atLeast"/>
              <w:rPr>
                <w:rFonts w:ascii="Times New Roman" w:hAnsi="Times New Roman"/>
                <w:sz w:val="20"/>
              </w:rPr>
            </w:pPr>
          </w:p>
        </w:tc>
        <w:tc>
          <w:tcPr>
            <w:tcW w:w="3102" w:type="dxa"/>
            <w:gridSpan w:val="2"/>
            <w:tcBorders>
              <w:bottom w:val="single" w:sz="8" w:space="0" w:color="auto"/>
              <w:right w:val="single" w:sz="8" w:space="0" w:color="auto"/>
            </w:tcBorders>
            <w:shd w:val="clear" w:color="auto" w:fill="auto"/>
            <w:vAlign w:val="bottom"/>
          </w:tcPr>
          <w:p w14:paraId="713D417E"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hallinnointi</w:t>
            </w:r>
          </w:p>
        </w:tc>
        <w:tc>
          <w:tcPr>
            <w:tcW w:w="3982" w:type="dxa"/>
            <w:tcBorders>
              <w:bottom w:val="single" w:sz="8" w:space="0" w:color="auto"/>
              <w:right w:val="single" w:sz="8" w:space="0" w:color="auto"/>
            </w:tcBorders>
            <w:shd w:val="clear" w:color="auto" w:fill="auto"/>
            <w:vAlign w:val="bottom"/>
          </w:tcPr>
          <w:p w14:paraId="5606778C" w14:textId="77777777" w:rsidR="00645AE2" w:rsidRPr="00645AE2" w:rsidRDefault="00645AE2" w:rsidP="0097221D">
            <w:pPr>
              <w:spacing w:line="0" w:lineRule="atLeast"/>
              <w:rPr>
                <w:rFonts w:ascii="Times New Roman" w:hAnsi="Times New Roman"/>
                <w:sz w:val="20"/>
              </w:rPr>
            </w:pPr>
          </w:p>
        </w:tc>
      </w:tr>
      <w:tr w:rsidR="00645AE2" w:rsidRPr="00645AE2" w14:paraId="50B7D053" w14:textId="77777777" w:rsidTr="00F63CAA">
        <w:trPr>
          <w:trHeight w:val="238"/>
        </w:trPr>
        <w:tc>
          <w:tcPr>
            <w:tcW w:w="3102" w:type="dxa"/>
            <w:gridSpan w:val="2"/>
            <w:tcBorders>
              <w:left w:val="single" w:sz="8" w:space="0" w:color="auto"/>
              <w:right w:val="single" w:sz="8" w:space="0" w:color="auto"/>
            </w:tcBorders>
            <w:shd w:val="clear" w:color="auto" w:fill="auto"/>
            <w:vAlign w:val="bottom"/>
          </w:tcPr>
          <w:p w14:paraId="1833BC8B" w14:textId="77777777" w:rsidR="00645AE2" w:rsidRPr="00645AE2" w:rsidRDefault="00645AE2" w:rsidP="0097221D">
            <w:pPr>
              <w:spacing w:line="241" w:lineRule="exact"/>
              <w:ind w:left="100"/>
              <w:rPr>
                <w:rFonts w:ascii="Times New Roman" w:hAnsi="Times New Roman"/>
                <w:sz w:val="20"/>
              </w:rPr>
            </w:pPr>
            <w:r w:rsidRPr="00645AE2">
              <w:rPr>
                <w:rFonts w:ascii="Times New Roman" w:hAnsi="Times New Roman"/>
                <w:sz w:val="20"/>
              </w:rPr>
              <w:t xml:space="preserve">Esi- ja perusopetuksen </w:t>
            </w:r>
          </w:p>
        </w:tc>
        <w:tc>
          <w:tcPr>
            <w:tcW w:w="3102" w:type="dxa"/>
            <w:gridSpan w:val="2"/>
            <w:tcBorders>
              <w:right w:val="single" w:sz="8" w:space="0" w:color="auto"/>
            </w:tcBorders>
            <w:shd w:val="clear" w:color="auto" w:fill="auto"/>
            <w:vAlign w:val="bottom"/>
          </w:tcPr>
          <w:p w14:paraId="13D4E476" w14:textId="77777777" w:rsidR="00645AE2" w:rsidRPr="00645AE2" w:rsidRDefault="00645AE2" w:rsidP="0097221D">
            <w:pPr>
              <w:spacing w:line="241" w:lineRule="exact"/>
              <w:ind w:left="80"/>
              <w:rPr>
                <w:rFonts w:ascii="Times New Roman" w:hAnsi="Times New Roman"/>
                <w:sz w:val="20"/>
              </w:rPr>
            </w:pPr>
            <w:r w:rsidRPr="00645AE2">
              <w:rPr>
                <w:rFonts w:ascii="Times New Roman" w:hAnsi="Times New Roman"/>
                <w:sz w:val="20"/>
              </w:rPr>
              <w:t>Oppilas-, opettaja- ja</w:t>
            </w:r>
          </w:p>
        </w:tc>
        <w:tc>
          <w:tcPr>
            <w:tcW w:w="3982" w:type="dxa"/>
            <w:tcBorders>
              <w:right w:val="single" w:sz="8" w:space="0" w:color="auto"/>
            </w:tcBorders>
            <w:shd w:val="clear" w:color="auto" w:fill="auto"/>
            <w:vAlign w:val="bottom"/>
          </w:tcPr>
          <w:p w14:paraId="694D2CAD" w14:textId="77777777" w:rsidR="00645AE2" w:rsidRPr="00645AE2" w:rsidRDefault="00645AE2" w:rsidP="0097221D">
            <w:pPr>
              <w:spacing w:line="241" w:lineRule="exact"/>
              <w:ind w:left="100"/>
              <w:rPr>
                <w:rFonts w:ascii="Times New Roman" w:hAnsi="Times New Roman"/>
                <w:sz w:val="20"/>
              </w:rPr>
            </w:pPr>
            <w:r w:rsidRPr="00645AE2">
              <w:rPr>
                <w:rFonts w:ascii="Times New Roman" w:hAnsi="Times New Roman"/>
                <w:sz w:val="20"/>
              </w:rPr>
              <w:t>Sivistyslautakunta / Perusopetuspalvelut</w:t>
            </w:r>
          </w:p>
        </w:tc>
      </w:tr>
      <w:tr w:rsidR="00645AE2" w:rsidRPr="00645AE2" w14:paraId="5A082DB1" w14:textId="77777777" w:rsidTr="00F63CAA">
        <w:trPr>
          <w:trHeight w:val="264"/>
        </w:trPr>
        <w:tc>
          <w:tcPr>
            <w:tcW w:w="3102" w:type="dxa"/>
            <w:gridSpan w:val="2"/>
            <w:tcBorders>
              <w:left w:val="single" w:sz="8" w:space="0" w:color="auto"/>
              <w:right w:val="single" w:sz="8" w:space="0" w:color="auto"/>
            </w:tcBorders>
            <w:shd w:val="clear" w:color="auto" w:fill="auto"/>
            <w:vAlign w:val="bottom"/>
          </w:tcPr>
          <w:p w14:paraId="36BFD413" w14:textId="77777777" w:rsidR="00645AE2" w:rsidRPr="00645AE2" w:rsidRDefault="00645AE2" w:rsidP="0097221D">
            <w:pPr>
              <w:spacing w:line="267" w:lineRule="exact"/>
              <w:ind w:left="100"/>
              <w:rPr>
                <w:rFonts w:ascii="Times New Roman" w:hAnsi="Times New Roman"/>
                <w:sz w:val="20"/>
              </w:rPr>
            </w:pPr>
            <w:r w:rsidRPr="00645AE2">
              <w:rPr>
                <w:rFonts w:ascii="Times New Roman" w:hAnsi="Times New Roman"/>
                <w:sz w:val="20"/>
              </w:rPr>
              <w:t>oppilasrekisteri ja tietovaranto</w:t>
            </w:r>
          </w:p>
        </w:tc>
        <w:tc>
          <w:tcPr>
            <w:tcW w:w="3102" w:type="dxa"/>
            <w:gridSpan w:val="2"/>
            <w:tcBorders>
              <w:right w:val="single" w:sz="8" w:space="0" w:color="auto"/>
            </w:tcBorders>
            <w:shd w:val="clear" w:color="auto" w:fill="auto"/>
            <w:vAlign w:val="bottom"/>
          </w:tcPr>
          <w:p w14:paraId="7837A129" w14:textId="77777777" w:rsidR="00645AE2" w:rsidRPr="00645AE2" w:rsidRDefault="00645AE2" w:rsidP="0097221D">
            <w:pPr>
              <w:spacing w:line="267" w:lineRule="exact"/>
              <w:ind w:left="80"/>
              <w:rPr>
                <w:rFonts w:ascii="Times New Roman" w:hAnsi="Times New Roman"/>
                <w:sz w:val="20"/>
              </w:rPr>
            </w:pPr>
            <w:r w:rsidRPr="00645AE2">
              <w:rPr>
                <w:rFonts w:ascii="Times New Roman" w:hAnsi="Times New Roman"/>
                <w:sz w:val="20"/>
              </w:rPr>
              <w:t>henkilöstötietojen, opetuksen</w:t>
            </w:r>
          </w:p>
        </w:tc>
        <w:tc>
          <w:tcPr>
            <w:tcW w:w="3982" w:type="dxa"/>
            <w:tcBorders>
              <w:right w:val="single" w:sz="8" w:space="0" w:color="auto"/>
            </w:tcBorders>
            <w:shd w:val="clear" w:color="auto" w:fill="auto"/>
            <w:vAlign w:val="bottom"/>
          </w:tcPr>
          <w:p w14:paraId="092E8DF2" w14:textId="77777777" w:rsidR="00645AE2" w:rsidRPr="00645AE2" w:rsidRDefault="00645AE2" w:rsidP="0097221D">
            <w:pPr>
              <w:spacing w:line="267" w:lineRule="exact"/>
              <w:rPr>
                <w:rFonts w:ascii="Times New Roman" w:hAnsi="Times New Roman"/>
                <w:sz w:val="20"/>
              </w:rPr>
            </w:pPr>
          </w:p>
        </w:tc>
      </w:tr>
      <w:tr w:rsidR="00645AE2" w:rsidRPr="00645AE2" w14:paraId="1C5DC30F" w14:textId="77777777" w:rsidTr="00F63CAA">
        <w:trPr>
          <w:trHeight w:val="266"/>
        </w:trPr>
        <w:tc>
          <w:tcPr>
            <w:tcW w:w="3102" w:type="dxa"/>
            <w:gridSpan w:val="2"/>
            <w:tcBorders>
              <w:left w:val="single" w:sz="8" w:space="0" w:color="auto"/>
              <w:right w:val="single" w:sz="8" w:space="0" w:color="auto"/>
            </w:tcBorders>
            <w:shd w:val="clear" w:color="auto" w:fill="auto"/>
            <w:vAlign w:val="bottom"/>
          </w:tcPr>
          <w:p w14:paraId="06CDC2A9" w14:textId="77777777" w:rsidR="00645AE2" w:rsidRPr="00645AE2" w:rsidRDefault="00645AE2" w:rsidP="0097221D">
            <w:pPr>
              <w:spacing w:line="0" w:lineRule="atLeast"/>
              <w:rPr>
                <w:rFonts w:ascii="Times New Roman" w:hAnsi="Times New Roman"/>
                <w:sz w:val="20"/>
              </w:rPr>
            </w:pPr>
          </w:p>
        </w:tc>
        <w:tc>
          <w:tcPr>
            <w:tcW w:w="3102" w:type="dxa"/>
            <w:gridSpan w:val="2"/>
            <w:tcBorders>
              <w:right w:val="single" w:sz="8" w:space="0" w:color="auto"/>
            </w:tcBorders>
            <w:shd w:val="clear" w:color="auto" w:fill="auto"/>
            <w:vAlign w:val="bottom"/>
          </w:tcPr>
          <w:p w14:paraId="1EB17B54"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järjestämisen, arvioinnin ja</w:t>
            </w:r>
          </w:p>
        </w:tc>
        <w:tc>
          <w:tcPr>
            <w:tcW w:w="3982" w:type="dxa"/>
            <w:tcBorders>
              <w:right w:val="single" w:sz="8" w:space="0" w:color="auto"/>
            </w:tcBorders>
            <w:shd w:val="clear" w:color="auto" w:fill="auto"/>
            <w:vAlign w:val="bottom"/>
          </w:tcPr>
          <w:p w14:paraId="19D50642" w14:textId="77777777" w:rsidR="00645AE2" w:rsidRPr="00645AE2" w:rsidRDefault="00645AE2" w:rsidP="0097221D">
            <w:pPr>
              <w:spacing w:line="0" w:lineRule="atLeast"/>
              <w:rPr>
                <w:rFonts w:ascii="Times New Roman" w:hAnsi="Times New Roman"/>
                <w:sz w:val="20"/>
              </w:rPr>
            </w:pPr>
          </w:p>
        </w:tc>
      </w:tr>
      <w:tr w:rsidR="00645AE2" w:rsidRPr="00645AE2" w14:paraId="77B94297" w14:textId="77777777" w:rsidTr="00F63CAA">
        <w:trPr>
          <w:trHeight w:val="266"/>
        </w:trPr>
        <w:tc>
          <w:tcPr>
            <w:tcW w:w="3102" w:type="dxa"/>
            <w:gridSpan w:val="2"/>
            <w:tcBorders>
              <w:left w:val="single" w:sz="8" w:space="0" w:color="auto"/>
              <w:right w:val="single" w:sz="8" w:space="0" w:color="auto"/>
            </w:tcBorders>
            <w:shd w:val="clear" w:color="auto" w:fill="auto"/>
            <w:vAlign w:val="bottom"/>
          </w:tcPr>
          <w:p w14:paraId="5410C8F3" w14:textId="77777777" w:rsidR="00645AE2" w:rsidRPr="00645AE2" w:rsidRDefault="00645AE2" w:rsidP="0097221D">
            <w:pPr>
              <w:spacing w:line="0" w:lineRule="atLeast"/>
              <w:rPr>
                <w:rFonts w:ascii="Times New Roman" w:hAnsi="Times New Roman"/>
                <w:sz w:val="20"/>
              </w:rPr>
            </w:pPr>
          </w:p>
        </w:tc>
        <w:tc>
          <w:tcPr>
            <w:tcW w:w="3102" w:type="dxa"/>
            <w:gridSpan w:val="2"/>
            <w:tcBorders>
              <w:right w:val="single" w:sz="8" w:space="0" w:color="auto"/>
            </w:tcBorders>
            <w:shd w:val="clear" w:color="auto" w:fill="auto"/>
            <w:vAlign w:val="bottom"/>
          </w:tcPr>
          <w:p w14:paraId="22F9FC74"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kodin ja koulun välisen</w:t>
            </w:r>
          </w:p>
        </w:tc>
        <w:tc>
          <w:tcPr>
            <w:tcW w:w="3982" w:type="dxa"/>
            <w:tcBorders>
              <w:right w:val="single" w:sz="8" w:space="0" w:color="auto"/>
            </w:tcBorders>
            <w:shd w:val="clear" w:color="auto" w:fill="auto"/>
            <w:vAlign w:val="bottom"/>
          </w:tcPr>
          <w:p w14:paraId="6B56B060" w14:textId="77777777" w:rsidR="00645AE2" w:rsidRPr="00645AE2" w:rsidRDefault="00645AE2" w:rsidP="0097221D">
            <w:pPr>
              <w:spacing w:line="0" w:lineRule="atLeast"/>
              <w:rPr>
                <w:rFonts w:ascii="Times New Roman" w:hAnsi="Times New Roman"/>
                <w:sz w:val="20"/>
              </w:rPr>
            </w:pPr>
          </w:p>
        </w:tc>
      </w:tr>
      <w:tr w:rsidR="00645AE2" w:rsidRPr="00645AE2" w14:paraId="7AE7D2F0" w14:textId="77777777" w:rsidTr="00F63CAA">
        <w:trPr>
          <w:trHeight w:val="284"/>
        </w:trPr>
        <w:tc>
          <w:tcPr>
            <w:tcW w:w="3102" w:type="dxa"/>
            <w:gridSpan w:val="2"/>
            <w:tcBorders>
              <w:left w:val="single" w:sz="8" w:space="0" w:color="auto"/>
              <w:bottom w:val="single" w:sz="8" w:space="0" w:color="auto"/>
              <w:right w:val="single" w:sz="8" w:space="0" w:color="auto"/>
            </w:tcBorders>
            <w:shd w:val="clear" w:color="auto" w:fill="auto"/>
            <w:vAlign w:val="bottom"/>
          </w:tcPr>
          <w:p w14:paraId="193C9477" w14:textId="77777777" w:rsidR="00645AE2" w:rsidRPr="00645AE2" w:rsidRDefault="00645AE2" w:rsidP="0097221D">
            <w:pPr>
              <w:spacing w:line="0" w:lineRule="atLeast"/>
              <w:rPr>
                <w:rFonts w:ascii="Times New Roman" w:hAnsi="Times New Roman"/>
                <w:sz w:val="20"/>
              </w:rPr>
            </w:pPr>
          </w:p>
        </w:tc>
        <w:tc>
          <w:tcPr>
            <w:tcW w:w="3102" w:type="dxa"/>
            <w:gridSpan w:val="2"/>
            <w:tcBorders>
              <w:bottom w:val="single" w:sz="8" w:space="0" w:color="auto"/>
              <w:right w:val="single" w:sz="8" w:space="0" w:color="auto"/>
            </w:tcBorders>
            <w:shd w:val="clear" w:color="auto" w:fill="auto"/>
            <w:vAlign w:val="bottom"/>
          </w:tcPr>
          <w:p w14:paraId="44186B94"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tiedottamisen hallinnointi</w:t>
            </w:r>
          </w:p>
        </w:tc>
        <w:tc>
          <w:tcPr>
            <w:tcW w:w="3982" w:type="dxa"/>
            <w:tcBorders>
              <w:bottom w:val="single" w:sz="8" w:space="0" w:color="auto"/>
              <w:right w:val="single" w:sz="8" w:space="0" w:color="auto"/>
            </w:tcBorders>
            <w:shd w:val="clear" w:color="auto" w:fill="auto"/>
            <w:vAlign w:val="bottom"/>
          </w:tcPr>
          <w:p w14:paraId="77E3D824" w14:textId="77777777" w:rsidR="00645AE2" w:rsidRPr="00645AE2" w:rsidRDefault="00645AE2" w:rsidP="0097221D">
            <w:pPr>
              <w:spacing w:line="0" w:lineRule="atLeast"/>
              <w:rPr>
                <w:rFonts w:ascii="Times New Roman" w:hAnsi="Times New Roman"/>
                <w:sz w:val="20"/>
              </w:rPr>
            </w:pPr>
          </w:p>
        </w:tc>
      </w:tr>
      <w:tr w:rsidR="00645AE2" w:rsidRPr="00645AE2" w14:paraId="2D868FA7" w14:textId="77777777" w:rsidTr="00F63CAA">
        <w:trPr>
          <w:trHeight w:val="238"/>
        </w:trPr>
        <w:tc>
          <w:tcPr>
            <w:tcW w:w="3102" w:type="dxa"/>
            <w:gridSpan w:val="2"/>
            <w:tcBorders>
              <w:left w:val="single" w:sz="8" w:space="0" w:color="auto"/>
              <w:right w:val="single" w:sz="8" w:space="0" w:color="auto"/>
            </w:tcBorders>
            <w:shd w:val="clear" w:color="auto" w:fill="auto"/>
            <w:vAlign w:val="bottom"/>
          </w:tcPr>
          <w:p w14:paraId="2A9436C0" w14:textId="77777777" w:rsidR="00645AE2" w:rsidRPr="00645AE2" w:rsidRDefault="00645AE2" w:rsidP="0097221D">
            <w:pPr>
              <w:spacing w:line="241" w:lineRule="exact"/>
              <w:ind w:left="100"/>
              <w:rPr>
                <w:rFonts w:ascii="Times New Roman" w:hAnsi="Times New Roman"/>
                <w:sz w:val="20"/>
              </w:rPr>
            </w:pPr>
            <w:r w:rsidRPr="00645AE2">
              <w:rPr>
                <w:rFonts w:ascii="Times New Roman" w:hAnsi="Times New Roman"/>
                <w:sz w:val="20"/>
              </w:rPr>
              <w:t>Varhaiskasvatuksen asiakas-</w:t>
            </w:r>
          </w:p>
        </w:tc>
        <w:tc>
          <w:tcPr>
            <w:tcW w:w="3102" w:type="dxa"/>
            <w:gridSpan w:val="2"/>
            <w:tcBorders>
              <w:right w:val="single" w:sz="8" w:space="0" w:color="auto"/>
            </w:tcBorders>
            <w:shd w:val="clear" w:color="auto" w:fill="auto"/>
            <w:vAlign w:val="bottom"/>
          </w:tcPr>
          <w:p w14:paraId="13053D71" w14:textId="77777777" w:rsidR="00645AE2" w:rsidRPr="00645AE2" w:rsidRDefault="00645AE2" w:rsidP="0097221D">
            <w:pPr>
              <w:spacing w:line="241" w:lineRule="exact"/>
              <w:ind w:left="80"/>
              <w:rPr>
                <w:rFonts w:ascii="Times New Roman" w:hAnsi="Times New Roman"/>
                <w:sz w:val="20"/>
              </w:rPr>
            </w:pPr>
            <w:r w:rsidRPr="00645AE2">
              <w:rPr>
                <w:rFonts w:ascii="Times New Roman" w:hAnsi="Times New Roman"/>
                <w:sz w:val="20"/>
              </w:rPr>
              <w:t>Varhaiskasvatuksen ja</w:t>
            </w:r>
          </w:p>
        </w:tc>
        <w:tc>
          <w:tcPr>
            <w:tcW w:w="3982" w:type="dxa"/>
            <w:tcBorders>
              <w:right w:val="single" w:sz="8" w:space="0" w:color="auto"/>
            </w:tcBorders>
            <w:shd w:val="clear" w:color="auto" w:fill="auto"/>
            <w:vAlign w:val="bottom"/>
          </w:tcPr>
          <w:p w14:paraId="4B12DBC9" w14:textId="77777777" w:rsidR="00645AE2" w:rsidRPr="00645AE2" w:rsidRDefault="00645AE2" w:rsidP="0097221D">
            <w:pPr>
              <w:spacing w:line="241" w:lineRule="exact"/>
              <w:ind w:left="100"/>
              <w:rPr>
                <w:rFonts w:ascii="Times New Roman" w:hAnsi="Times New Roman"/>
                <w:sz w:val="20"/>
              </w:rPr>
            </w:pPr>
            <w:r w:rsidRPr="00645AE2">
              <w:rPr>
                <w:rFonts w:ascii="Times New Roman" w:hAnsi="Times New Roman"/>
                <w:sz w:val="20"/>
              </w:rPr>
              <w:t>Sivistyslautakunta / Varhaiskasvatus</w:t>
            </w:r>
          </w:p>
        </w:tc>
      </w:tr>
      <w:tr w:rsidR="00645AE2" w:rsidRPr="00645AE2" w14:paraId="26AA3BAF" w14:textId="77777777" w:rsidTr="00F63CAA">
        <w:trPr>
          <w:trHeight w:val="266"/>
        </w:trPr>
        <w:tc>
          <w:tcPr>
            <w:tcW w:w="3102" w:type="dxa"/>
            <w:gridSpan w:val="2"/>
            <w:tcBorders>
              <w:left w:val="single" w:sz="8" w:space="0" w:color="auto"/>
              <w:right w:val="single" w:sz="8" w:space="0" w:color="auto"/>
            </w:tcBorders>
            <w:shd w:val="clear" w:color="auto" w:fill="auto"/>
            <w:vAlign w:val="bottom"/>
          </w:tcPr>
          <w:p w14:paraId="1E41C725" w14:textId="77777777" w:rsidR="00645AE2" w:rsidRPr="00645AE2" w:rsidRDefault="00645AE2" w:rsidP="0097221D">
            <w:pPr>
              <w:spacing w:line="0" w:lineRule="atLeast"/>
              <w:ind w:left="100"/>
              <w:rPr>
                <w:rFonts w:ascii="Times New Roman" w:hAnsi="Times New Roman"/>
                <w:sz w:val="20"/>
              </w:rPr>
            </w:pPr>
            <w:r w:rsidRPr="00645AE2">
              <w:rPr>
                <w:rFonts w:ascii="Times New Roman" w:hAnsi="Times New Roman"/>
                <w:sz w:val="20"/>
              </w:rPr>
              <w:t>rekisteri ja tietovaranto</w:t>
            </w:r>
          </w:p>
        </w:tc>
        <w:tc>
          <w:tcPr>
            <w:tcW w:w="3102" w:type="dxa"/>
            <w:gridSpan w:val="2"/>
            <w:tcBorders>
              <w:right w:val="single" w:sz="8" w:space="0" w:color="auto"/>
            </w:tcBorders>
            <w:shd w:val="clear" w:color="auto" w:fill="auto"/>
            <w:vAlign w:val="bottom"/>
          </w:tcPr>
          <w:p w14:paraId="5C81A93C"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kerhotoiminnan piirissä</w:t>
            </w:r>
          </w:p>
        </w:tc>
        <w:tc>
          <w:tcPr>
            <w:tcW w:w="3982" w:type="dxa"/>
            <w:tcBorders>
              <w:right w:val="single" w:sz="8" w:space="0" w:color="auto"/>
            </w:tcBorders>
            <w:shd w:val="clear" w:color="auto" w:fill="auto"/>
            <w:vAlign w:val="bottom"/>
          </w:tcPr>
          <w:p w14:paraId="754657FB" w14:textId="77777777" w:rsidR="00645AE2" w:rsidRPr="00645AE2" w:rsidRDefault="00645AE2" w:rsidP="0097221D">
            <w:pPr>
              <w:spacing w:line="0" w:lineRule="atLeast"/>
              <w:rPr>
                <w:rFonts w:ascii="Times New Roman" w:hAnsi="Times New Roman"/>
                <w:sz w:val="20"/>
              </w:rPr>
            </w:pPr>
          </w:p>
        </w:tc>
      </w:tr>
      <w:tr w:rsidR="00645AE2" w:rsidRPr="00645AE2" w14:paraId="5AD340B3" w14:textId="77777777" w:rsidTr="00F63CAA">
        <w:trPr>
          <w:trHeight w:val="266"/>
        </w:trPr>
        <w:tc>
          <w:tcPr>
            <w:tcW w:w="3102" w:type="dxa"/>
            <w:gridSpan w:val="2"/>
            <w:tcBorders>
              <w:left w:val="single" w:sz="8" w:space="0" w:color="auto"/>
              <w:right w:val="single" w:sz="8" w:space="0" w:color="auto"/>
            </w:tcBorders>
            <w:shd w:val="clear" w:color="auto" w:fill="auto"/>
            <w:vAlign w:val="bottom"/>
          </w:tcPr>
          <w:p w14:paraId="6BC07A05" w14:textId="77777777" w:rsidR="00645AE2" w:rsidRPr="00645AE2" w:rsidRDefault="00645AE2" w:rsidP="0097221D">
            <w:pPr>
              <w:spacing w:line="0" w:lineRule="atLeast"/>
              <w:rPr>
                <w:rFonts w:ascii="Times New Roman" w:hAnsi="Times New Roman"/>
                <w:sz w:val="20"/>
              </w:rPr>
            </w:pPr>
          </w:p>
        </w:tc>
        <w:tc>
          <w:tcPr>
            <w:tcW w:w="3102" w:type="dxa"/>
            <w:gridSpan w:val="2"/>
            <w:tcBorders>
              <w:right w:val="single" w:sz="8" w:space="0" w:color="auto"/>
            </w:tcBorders>
            <w:shd w:val="clear" w:color="auto" w:fill="auto"/>
            <w:vAlign w:val="bottom"/>
          </w:tcPr>
          <w:p w14:paraId="5215FCAA"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olevien lasten, huoltajien ja</w:t>
            </w:r>
          </w:p>
        </w:tc>
        <w:tc>
          <w:tcPr>
            <w:tcW w:w="3982" w:type="dxa"/>
            <w:tcBorders>
              <w:right w:val="single" w:sz="8" w:space="0" w:color="auto"/>
            </w:tcBorders>
            <w:shd w:val="clear" w:color="auto" w:fill="auto"/>
            <w:vAlign w:val="bottom"/>
          </w:tcPr>
          <w:p w14:paraId="308AE07F" w14:textId="77777777" w:rsidR="00645AE2" w:rsidRPr="00645AE2" w:rsidRDefault="00645AE2" w:rsidP="0097221D">
            <w:pPr>
              <w:spacing w:line="0" w:lineRule="atLeast"/>
              <w:rPr>
                <w:rFonts w:ascii="Times New Roman" w:hAnsi="Times New Roman"/>
                <w:sz w:val="20"/>
              </w:rPr>
            </w:pPr>
          </w:p>
        </w:tc>
      </w:tr>
      <w:tr w:rsidR="00645AE2" w:rsidRPr="00645AE2" w14:paraId="01EA7488" w14:textId="77777777" w:rsidTr="00F63CAA">
        <w:trPr>
          <w:trHeight w:val="266"/>
        </w:trPr>
        <w:tc>
          <w:tcPr>
            <w:tcW w:w="3102" w:type="dxa"/>
            <w:gridSpan w:val="2"/>
            <w:tcBorders>
              <w:left w:val="single" w:sz="8" w:space="0" w:color="auto"/>
              <w:right w:val="single" w:sz="8" w:space="0" w:color="auto"/>
            </w:tcBorders>
            <w:shd w:val="clear" w:color="auto" w:fill="auto"/>
            <w:vAlign w:val="bottom"/>
          </w:tcPr>
          <w:p w14:paraId="756607B0" w14:textId="77777777" w:rsidR="00645AE2" w:rsidRPr="00645AE2" w:rsidRDefault="00645AE2" w:rsidP="0097221D">
            <w:pPr>
              <w:spacing w:line="0" w:lineRule="atLeast"/>
              <w:rPr>
                <w:rFonts w:ascii="Times New Roman" w:hAnsi="Times New Roman"/>
                <w:sz w:val="20"/>
              </w:rPr>
            </w:pPr>
          </w:p>
        </w:tc>
        <w:tc>
          <w:tcPr>
            <w:tcW w:w="3102" w:type="dxa"/>
            <w:gridSpan w:val="2"/>
            <w:tcBorders>
              <w:right w:val="single" w:sz="8" w:space="0" w:color="auto"/>
            </w:tcBorders>
            <w:shd w:val="clear" w:color="auto" w:fill="auto"/>
            <w:vAlign w:val="bottom"/>
          </w:tcPr>
          <w:p w14:paraId="6641E405"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sidosryhmien tietojen</w:t>
            </w:r>
          </w:p>
        </w:tc>
        <w:tc>
          <w:tcPr>
            <w:tcW w:w="3982" w:type="dxa"/>
            <w:tcBorders>
              <w:right w:val="single" w:sz="8" w:space="0" w:color="auto"/>
            </w:tcBorders>
            <w:shd w:val="clear" w:color="auto" w:fill="auto"/>
            <w:vAlign w:val="bottom"/>
          </w:tcPr>
          <w:p w14:paraId="08D5820A" w14:textId="77777777" w:rsidR="00645AE2" w:rsidRPr="00645AE2" w:rsidRDefault="00645AE2" w:rsidP="0097221D">
            <w:pPr>
              <w:spacing w:line="0" w:lineRule="atLeast"/>
              <w:rPr>
                <w:rFonts w:ascii="Times New Roman" w:hAnsi="Times New Roman"/>
                <w:sz w:val="20"/>
              </w:rPr>
            </w:pPr>
          </w:p>
        </w:tc>
      </w:tr>
      <w:tr w:rsidR="00645AE2" w:rsidRPr="00645AE2" w14:paraId="67C36863" w14:textId="77777777" w:rsidTr="00F63CAA">
        <w:trPr>
          <w:trHeight w:val="284"/>
        </w:trPr>
        <w:tc>
          <w:tcPr>
            <w:tcW w:w="3102" w:type="dxa"/>
            <w:gridSpan w:val="2"/>
            <w:tcBorders>
              <w:left w:val="single" w:sz="8" w:space="0" w:color="auto"/>
              <w:bottom w:val="single" w:sz="8" w:space="0" w:color="auto"/>
              <w:right w:val="single" w:sz="8" w:space="0" w:color="auto"/>
            </w:tcBorders>
            <w:shd w:val="clear" w:color="auto" w:fill="auto"/>
            <w:vAlign w:val="bottom"/>
          </w:tcPr>
          <w:p w14:paraId="1A85300B" w14:textId="77777777" w:rsidR="00645AE2" w:rsidRPr="00645AE2" w:rsidRDefault="00645AE2" w:rsidP="0097221D">
            <w:pPr>
              <w:spacing w:line="0" w:lineRule="atLeast"/>
              <w:rPr>
                <w:rFonts w:ascii="Times New Roman" w:hAnsi="Times New Roman"/>
                <w:sz w:val="20"/>
              </w:rPr>
            </w:pPr>
          </w:p>
        </w:tc>
        <w:tc>
          <w:tcPr>
            <w:tcW w:w="3102" w:type="dxa"/>
            <w:gridSpan w:val="2"/>
            <w:tcBorders>
              <w:bottom w:val="single" w:sz="8" w:space="0" w:color="auto"/>
              <w:right w:val="single" w:sz="8" w:space="0" w:color="auto"/>
            </w:tcBorders>
            <w:shd w:val="clear" w:color="auto" w:fill="auto"/>
            <w:vAlign w:val="bottom"/>
          </w:tcPr>
          <w:p w14:paraId="0290D70A"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hallinnointi</w:t>
            </w:r>
          </w:p>
        </w:tc>
        <w:tc>
          <w:tcPr>
            <w:tcW w:w="3982" w:type="dxa"/>
            <w:tcBorders>
              <w:bottom w:val="single" w:sz="8" w:space="0" w:color="auto"/>
              <w:right w:val="single" w:sz="8" w:space="0" w:color="auto"/>
            </w:tcBorders>
            <w:shd w:val="clear" w:color="auto" w:fill="auto"/>
            <w:vAlign w:val="bottom"/>
          </w:tcPr>
          <w:p w14:paraId="0996583A" w14:textId="77777777" w:rsidR="00645AE2" w:rsidRPr="00645AE2" w:rsidRDefault="00645AE2" w:rsidP="0097221D">
            <w:pPr>
              <w:spacing w:line="0" w:lineRule="atLeast"/>
              <w:rPr>
                <w:rFonts w:ascii="Times New Roman" w:hAnsi="Times New Roman"/>
                <w:sz w:val="20"/>
              </w:rPr>
            </w:pPr>
          </w:p>
        </w:tc>
      </w:tr>
      <w:tr w:rsidR="00645AE2" w:rsidRPr="00645AE2" w14:paraId="7A9459CF" w14:textId="77777777" w:rsidTr="00F63CAA">
        <w:trPr>
          <w:trHeight w:val="238"/>
        </w:trPr>
        <w:tc>
          <w:tcPr>
            <w:tcW w:w="3102" w:type="dxa"/>
            <w:gridSpan w:val="2"/>
            <w:tcBorders>
              <w:left w:val="single" w:sz="8" w:space="0" w:color="auto"/>
              <w:right w:val="single" w:sz="8" w:space="0" w:color="auto"/>
            </w:tcBorders>
            <w:shd w:val="clear" w:color="auto" w:fill="auto"/>
            <w:vAlign w:val="bottom"/>
          </w:tcPr>
          <w:p w14:paraId="4E887B17" w14:textId="77777777" w:rsidR="00645AE2" w:rsidRPr="00645AE2" w:rsidRDefault="00645AE2" w:rsidP="0097221D">
            <w:pPr>
              <w:spacing w:line="241" w:lineRule="exact"/>
              <w:ind w:left="100"/>
              <w:rPr>
                <w:rFonts w:ascii="Times New Roman" w:hAnsi="Times New Roman"/>
                <w:sz w:val="20"/>
              </w:rPr>
            </w:pPr>
          </w:p>
        </w:tc>
        <w:tc>
          <w:tcPr>
            <w:tcW w:w="3102" w:type="dxa"/>
            <w:gridSpan w:val="2"/>
            <w:tcBorders>
              <w:right w:val="single" w:sz="8" w:space="0" w:color="auto"/>
            </w:tcBorders>
            <w:shd w:val="clear" w:color="auto" w:fill="auto"/>
            <w:vAlign w:val="bottom"/>
          </w:tcPr>
          <w:p w14:paraId="64E709CE" w14:textId="77777777" w:rsidR="00645AE2" w:rsidRPr="00645AE2" w:rsidRDefault="00645AE2" w:rsidP="0097221D">
            <w:pPr>
              <w:spacing w:line="241" w:lineRule="exact"/>
              <w:ind w:left="80"/>
              <w:rPr>
                <w:rFonts w:ascii="Times New Roman" w:hAnsi="Times New Roman"/>
                <w:sz w:val="20"/>
              </w:rPr>
            </w:pPr>
          </w:p>
        </w:tc>
        <w:tc>
          <w:tcPr>
            <w:tcW w:w="3982" w:type="dxa"/>
            <w:tcBorders>
              <w:right w:val="single" w:sz="8" w:space="0" w:color="auto"/>
            </w:tcBorders>
            <w:shd w:val="clear" w:color="auto" w:fill="auto"/>
            <w:vAlign w:val="bottom"/>
          </w:tcPr>
          <w:p w14:paraId="0E70059F" w14:textId="77777777" w:rsidR="00645AE2" w:rsidRPr="00645AE2" w:rsidRDefault="00645AE2" w:rsidP="0097221D">
            <w:pPr>
              <w:spacing w:line="241" w:lineRule="exact"/>
              <w:ind w:left="100"/>
              <w:rPr>
                <w:rFonts w:ascii="Times New Roman" w:hAnsi="Times New Roman"/>
                <w:sz w:val="20"/>
              </w:rPr>
            </w:pPr>
            <w:r w:rsidRPr="00645AE2">
              <w:rPr>
                <w:rFonts w:ascii="Times New Roman" w:hAnsi="Times New Roman"/>
                <w:sz w:val="20"/>
              </w:rPr>
              <w:t>Kunnanhallitus / hallintopalvelut</w:t>
            </w:r>
          </w:p>
        </w:tc>
      </w:tr>
      <w:tr w:rsidR="00645AE2" w:rsidRPr="00645AE2" w14:paraId="3A88F824" w14:textId="77777777" w:rsidTr="00F63CAA">
        <w:trPr>
          <w:trHeight w:val="266"/>
        </w:trPr>
        <w:tc>
          <w:tcPr>
            <w:tcW w:w="3102" w:type="dxa"/>
            <w:gridSpan w:val="2"/>
            <w:tcBorders>
              <w:left w:val="single" w:sz="8" w:space="0" w:color="auto"/>
              <w:right w:val="single" w:sz="8" w:space="0" w:color="auto"/>
            </w:tcBorders>
            <w:shd w:val="clear" w:color="auto" w:fill="auto"/>
            <w:vAlign w:val="bottom"/>
          </w:tcPr>
          <w:p w14:paraId="28464B1E" w14:textId="77777777" w:rsidR="00645AE2" w:rsidRPr="00645AE2" w:rsidRDefault="00645AE2" w:rsidP="0097221D">
            <w:pPr>
              <w:spacing w:line="0" w:lineRule="atLeast"/>
              <w:ind w:left="100"/>
              <w:rPr>
                <w:rFonts w:ascii="Times New Roman" w:hAnsi="Times New Roman"/>
                <w:sz w:val="20"/>
              </w:rPr>
            </w:pPr>
            <w:r w:rsidRPr="00645AE2">
              <w:rPr>
                <w:rFonts w:ascii="Times New Roman" w:hAnsi="Times New Roman"/>
                <w:sz w:val="20"/>
              </w:rPr>
              <w:t>Työajanseurannan rekisteri ja tietovaranto</w:t>
            </w:r>
          </w:p>
        </w:tc>
        <w:tc>
          <w:tcPr>
            <w:tcW w:w="3102" w:type="dxa"/>
            <w:gridSpan w:val="2"/>
            <w:tcBorders>
              <w:right w:val="single" w:sz="8" w:space="0" w:color="auto"/>
            </w:tcBorders>
            <w:shd w:val="clear" w:color="auto" w:fill="auto"/>
            <w:vAlign w:val="bottom"/>
          </w:tcPr>
          <w:p w14:paraId="2BBC8D8C"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Kunnan työntekijöiden työajanseuranta ja hallinnointi</w:t>
            </w:r>
          </w:p>
        </w:tc>
        <w:tc>
          <w:tcPr>
            <w:tcW w:w="3982" w:type="dxa"/>
            <w:tcBorders>
              <w:right w:val="single" w:sz="8" w:space="0" w:color="auto"/>
            </w:tcBorders>
            <w:shd w:val="clear" w:color="auto" w:fill="auto"/>
            <w:vAlign w:val="bottom"/>
          </w:tcPr>
          <w:p w14:paraId="7B8F10EB" w14:textId="77777777" w:rsidR="00645AE2" w:rsidRPr="00645AE2" w:rsidRDefault="00645AE2" w:rsidP="0097221D">
            <w:pPr>
              <w:spacing w:line="0" w:lineRule="atLeast"/>
              <w:rPr>
                <w:rFonts w:ascii="Times New Roman" w:hAnsi="Times New Roman"/>
                <w:sz w:val="20"/>
              </w:rPr>
            </w:pPr>
          </w:p>
        </w:tc>
      </w:tr>
      <w:tr w:rsidR="00645AE2" w:rsidRPr="00645AE2" w14:paraId="3DFEA4E6" w14:textId="77777777" w:rsidTr="00F63CAA">
        <w:trPr>
          <w:trHeight w:val="266"/>
        </w:trPr>
        <w:tc>
          <w:tcPr>
            <w:tcW w:w="3102" w:type="dxa"/>
            <w:gridSpan w:val="2"/>
            <w:tcBorders>
              <w:left w:val="single" w:sz="8" w:space="0" w:color="auto"/>
              <w:right w:val="single" w:sz="8" w:space="0" w:color="auto"/>
            </w:tcBorders>
            <w:shd w:val="clear" w:color="auto" w:fill="auto"/>
            <w:vAlign w:val="bottom"/>
          </w:tcPr>
          <w:p w14:paraId="33A43ECB" w14:textId="77777777" w:rsidR="00645AE2" w:rsidRPr="00645AE2" w:rsidRDefault="00645AE2" w:rsidP="0097221D">
            <w:pPr>
              <w:spacing w:line="0" w:lineRule="atLeast"/>
              <w:ind w:left="100"/>
              <w:rPr>
                <w:rFonts w:ascii="Times New Roman" w:hAnsi="Times New Roman"/>
                <w:sz w:val="20"/>
              </w:rPr>
            </w:pPr>
          </w:p>
        </w:tc>
        <w:tc>
          <w:tcPr>
            <w:tcW w:w="3102" w:type="dxa"/>
            <w:gridSpan w:val="2"/>
            <w:tcBorders>
              <w:right w:val="single" w:sz="8" w:space="0" w:color="auto"/>
            </w:tcBorders>
            <w:shd w:val="clear" w:color="auto" w:fill="auto"/>
            <w:vAlign w:val="bottom"/>
          </w:tcPr>
          <w:p w14:paraId="3F09B0B0" w14:textId="77777777" w:rsidR="00645AE2" w:rsidRPr="00645AE2" w:rsidRDefault="00645AE2" w:rsidP="0097221D">
            <w:pPr>
              <w:spacing w:line="0" w:lineRule="atLeast"/>
              <w:ind w:left="80"/>
              <w:rPr>
                <w:rFonts w:ascii="Times New Roman" w:hAnsi="Times New Roman"/>
                <w:sz w:val="20"/>
              </w:rPr>
            </w:pPr>
          </w:p>
        </w:tc>
        <w:tc>
          <w:tcPr>
            <w:tcW w:w="3982" w:type="dxa"/>
            <w:tcBorders>
              <w:right w:val="single" w:sz="8" w:space="0" w:color="auto"/>
            </w:tcBorders>
            <w:shd w:val="clear" w:color="auto" w:fill="auto"/>
            <w:vAlign w:val="bottom"/>
          </w:tcPr>
          <w:p w14:paraId="71CC1997" w14:textId="77777777" w:rsidR="00645AE2" w:rsidRPr="00645AE2" w:rsidRDefault="00645AE2" w:rsidP="0097221D">
            <w:pPr>
              <w:spacing w:line="0" w:lineRule="atLeast"/>
              <w:rPr>
                <w:rFonts w:ascii="Times New Roman" w:hAnsi="Times New Roman"/>
                <w:sz w:val="20"/>
              </w:rPr>
            </w:pPr>
          </w:p>
        </w:tc>
      </w:tr>
      <w:tr w:rsidR="00645AE2" w:rsidRPr="00645AE2" w14:paraId="02A4B298" w14:textId="77777777" w:rsidTr="00F63CAA">
        <w:trPr>
          <w:trHeight w:val="284"/>
        </w:trPr>
        <w:tc>
          <w:tcPr>
            <w:tcW w:w="3102" w:type="dxa"/>
            <w:gridSpan w:val="2"/>
            <w:tcBorders>
              <w:left w:val="single" w:sz="8" w:space="0" w:color="auto"/>
              <w:bottom w:val="single" w:sz="8" w:space="0" w:color="auto"/>
              <w:right w:val="single" w:sz="8" w:space="0" w:color="auto"/>
            </w:tcBorders>
            <w:shd w:val="clear" w:color="auto" w:fill="auto"/>
            <w:vAlign w:val="bottom"/>
          </w:tcPr>
          <w:p w14:paraId="6D08ECE2" w14:textId="77777777" w:rsidR="00645AE2" w:rsidRPr="00645AE2" w:rsidRDefault="00645AE2" w:rsidP="0097221D">
            <w:pPr>
              <w:spacing w:line="0" w:lineRule="atLeast"/>
              <w:rPr>
                <w:rFonts w:ascii="Times New Roman" w:hAnsi="Times New Roman"/>
                <w:sz w:val="20"/>
              </w:rPr>
            </w:pPr>
          </w:p>
        </w:tc>
        <w:tc>
          <w:tcPr>
            <w:tcW w:w="3102" w:type="dxa"/>
            <w:gridSpan w:val="2"/>
            <w:tcBorders>
              <w:bottom w:val="single" w:sz="8" w:space="0" w:color="auto"/>
              <w:right w:val="single" w:sz="8" w:space="0" w:color="auto"/>
            </w:tcBorders>
            <w:shd w:val="clear" w:color="auto" w:fill="auto"/>
            <w:vAlign w:val="bottom"/>
          </w:tcPr>
          <w:p w14:paraId="0A74986F" w14:textId="77777777" w:rsidR="00645AE2" w:rsidRPr="00645AE2" w:rsidRDefault="00645AE2" w:rsidP="0097221D">
            <w:pPr>
              <w:spacing w:line="0" w:lineRule="atLeast"/>
              <w:ind w:left="80"/>
              <w:rPr>
                <w:rFonts w:ascii="Times New Roman" w:hAnsi="Times New Roman"/>
                <w:sz w:val="20"/>
              </w:rPr>
            </w:pPr>
          </w:p>
        </w:tc>
        <w:tc>
          <w:tcPr>
            <w:tcW w:w="3982" w:type="dxa"/>
            <w:tcBorders>
              <w:bottom w:val="single" w:sz="8" w:space="0" w:color="auto"/>
              <w:right w:val="single" w:sz="8" w:space="0" w:color="auto"/>
            </w:tcBorders>
            <w:shd w:val="clear" w:color="auto" w:fill="auto"/>
            <w:vAlign w:val="bottom"/>
          </w:tcPr>
          <w:p w14:paraId="36089764" w14:textId="77777777" w:rsidR="00645AE2" w:rsidRPr="00645AE2" w:rsidRDefault="00645AE2" w:rsidP="0097221D">
            <w:pPr>
              <w:spacing w:line="0" w:lineRule="atLeast"/>
              <w:rPr>
                <w:rFonts w:ascii="Times New Roman" w:hAnsi="Times New Roman"/>
                <w:sz w:val="20"/>
              </w:rPr>
            </w:pPr>
          </w:p>
        </w:tc>
      </w:tr>
      <w:tr w:rsidR="00645AE2" w:rsidRPr="00645AE2" w14:paraId="50535823" w14:textId="77777777" w:rsidTr="00F63CAA">
        <w:trPr>
          <w:trHeight w:val="238"/>
        </w:trPr>
        <w:tc>
          <w:tcPr>
            <w:tcW w:w="3102" w:type="dxa"/>
            <w:gridSpan w:val="2"/>
            <w:tcBorders>
              <w:left w:val="single" w:sz="8" w:space="0" w:color="auto"/>
              <w:right w:val="single" w:sz="8" w:space="0" w:color="auto"/>
            </w:tcBorders>
            <w:shd w:val="clear" w:color="auto" w:fill="auto"/>
            <w:vAlign w:val="bottom"/>
          </w:tcPr>
          <w:p w14:paraId="03642DD7" w14:textId="77777777" w:rsidR="00645AE2" w:rsidRPr="00645AE2" w:rsidRDefault="00645AE2" w:rsidP="0097221D">
            <w:pPr>
              <w:spacing w:line="241" w:lineRule="exact"/>
              <w:ind w:left="100"/>
              <w:rPr>
                <w:rFonts w:ascii="Times New Roman" w:hAnsi="Times New Roman"/>
                <w:sz w:val="20"/>
              </w:rPr>
            </w:pPr>
          </w:p>
        </w:tc>
        <w:tc>
          <w:tcPr>
            <w:tcW w:w="3102" w:type="dxa"/>
            <w:gridSpan w:val="2"/>
            <w:tcBorders>
              <w:right w:val="single" w:sz="8" w:space="0" w:color="auto"/>
            </w:tcBorders>
            <w:shd w:val="clear" w:color="auto" w:fill="auto"/>
            <w:vAlign w:val="bottom"/>
          </w:tcPr>
          <w:p w14:paraId="353F4290" w14:textId="77777777" w:rsidR="00645AE2" w:rsidRPr="00645AE2" w:rsidRDefault="00645AE2" w:rsidP="0097221D">
            <w:pPr>
              <w:spacing w:line="241" w:lineRule="exact"/>
              <w:ind w:left="80"/>
              <w:rPr>
                <w:rFonts w:ascii="Times New Roman" w:hAnsi="Times New Roman"/>
                <w:sz w:val="20"/>
              </w:rPr>
            </w:pPr>
            <w:r w:rsidRPr="00645AE2">
              <w:rPr>
                <w:rFonts w:ascii="Times New Roman" w:hAnsi="Times New Roman"/>
                <w:sz w:val="20"/>
              </w:rPr>
              <w:t>Käynti- ja asiakastietojen</w:t>
            </w:r>
          </w:p>
        </w:tc>
        <w:tc>
          <w:tcPr>
            <w:tcW w:w="3982" w:type="dxa"/>
            <w:tcBorders>
              <w:right w:val="single" w:sz="8" w:space="0" w:color="auto"/>
            </w:tcBorders>
            <w:shd w:val="clear" w:color="auto" w:fill="auto"/>
            <w:vAlign w:val="bottom"/>
          </w:tcPr>
          <w:p w14:paraId="56E95449" w14:textId="1A042068" w:rsidR="00645AE2" w:rsidRPr="00645AE2" w:rsidRDefault="00AA7576" w:rsidP="00AA7576">
            <w:pPr>
              <w:spacing w:line="241" w:lineRule="exact"/>
              <w:ind w:left="100"/>
              <w:rPr>
                <w:rFonts w:ascii="Times New Roman" w:hAnsi="Times New Roman"/>
                <w:sz w:val="20"/>
              </w:rPr>
            </w:pPr>
            <w:r>
              <w:rPr>
                <w:rFonts w:ascii="Times New Roman" w:hAnsi="Times New Roman"/>
                <w:sz w:val="20"/>
              </w:rPr>
              <w:t>Pirkanmaan h</w:t>
            </w:r>
            <w:bookmarkStart w:id="0" w:name="_GoBack"/>
            <w:bookmarkEnd w:id="0"/>
            <w:r>
              <w:rPr>
                <w:rFonts w:ascii="Times New Roman" w:hAnsi="Times New Roman"/>
                <w:sz w:val="20"/>
              </w:rPr>
              <w:t>yvinvointialue</w:t>
            </w:r>
          </w:p>
        </w:tc>
      </w:tr>
      <w:tr w:rsidR="00645AE2" w:rsidRPr="00645AE2" w14:paraId="71B5ED5B" w14:textId="77777777" w:rsidTr="00F63CAA">
        <w:trPr>
          <w:trHeight w:val="263"/>
        </w:trPr>
        <w:tc>
          <w:tcPr>
            <w:tcW w:w="3102" w:type="dxa"/>
            <w:gridSpan w:val="2"/>
            <w:tcBorders>
              <w:left w:val="single" w:sz="8" w:space="0" w:color="auto"/>
              <w:right w:val="single" w:sz="8" w:space="0" w:color="auto"/>
            </w:tcBorders>
            <w:shd w:val="clear" w:color="auto" w:fill="auto"/>
            <w:vAlign w:val="bottom"/>
          </w:tcPr>
          <w:p w14:paraId="2869102E" w14:textId="77777777" w:rsidR="00645AE2" w:rsidRPr="00645AE2" w:rsidRDefault="00645AE2" w:rsidP="0097221D">
            <w:pPr>
              <w:spacing w:line="267" w:lineRule="exact"/>
              <w:ind w:left="100"/>
              <w:rPr>
                <w:rFonts w:ascii="Times New Roman" w:hAnsi="Times New Roman"/>
                <w:sz w:val="20"/>
              </w:rPr>
            </w:pPr>
            <w:r w:rsidRPr="00645AE2">
              <w:rPr>
                <w:rFonts w:ascii="Times New Roman" w:hAnsi="Times New Roman"/>
                <w:sz w:val="20"/>
              </w:rPr>
              <w:t>Kuraattoripalveluiden</w:t>
            </w:r>
          </w:p>
        </w:tc>
        <w:tc>
          <w:tcPr>
            <w:tcW w:w="3102" w:type="dxa"/>
            <w:gridSpan w:val="2"/>
            <w:tcBorders>
              <w:right w:val="single" w:sz="8" w:space="0" w:color="auto"/>
            </w:tcBorders>
            <w:shd w:val="clear" w:color="auto" w:fill="auto"/>
            <w:vAlign w:val="bottom"/>
          </w:tcPr>
          <w:p w14:paraId="619E89E7" w14:textId="77777777" w:rsidR="00645AE2" w:rsidRPr="00645AE2" w:rsidRDefault="00645AE2" w:rsidP="0097221D">
            <w:pPr>
              <w:spacing w:line="267" w:lineRule="exact"/>
              <w:ind w:left="80"/>
              <w:rPr>
                <w:rFonts w:ascii="Times New Roman" w:hAnsi="Times New Roman"/>
                <w:sz w:val="20"/>
              </w:rPr>
            </w:pPr>
            <w:r w:rsidRPr="00645AE2">
              <w:rPr>
                <w:rFonts w:ascii="Times New Roman" w:hAnsi="Times New Roman"/>
                <w:sz w:val="20"/>
              </w:rPr>
              <w:t>hallinnointi</w:t>
            </w:r>
          </w:p>
        </w:tc>
        <w:tc>
          <w:tcPr>
            <w:tcW w:w="3982" w:type="dxa"/>
            <w:tcBorders>
              <w:right w:val="single" w:sz="8" w:space="0" w:color="auto"/>
            </w:tcBorders>
            <w:shd w:val="clear" w:color="auto" w:fill="auto"/>
            <w:vAlign w:val="bottom"/>
          </w:tcPr>
          <w:p w14:paraId="1A1D50EA" w14:textId="77777777" w:rsidR="00645AE2" w:rsidRPr="00645AE2" w:rsidRDefault="00645AE2" w:rsidP="0097221D">
            <w:pPr>
              <w:spacing w:line="267" w:lineRule="exact"/>
              <w:rPr>
                <w:rFonts w:ascii="Times New Roman" w:hAnsi="Times New Roman"/>
                <w:sz w:val="20"/>
              </w:rPr>
            </w:pPr>
          </w:p>
        </w:tc>
      </w:tr>
      <w:tr w:rsidR="00645AE2" w:rsidRPr="00645AE2" w14:paraId="00EBAE18" w14:textId="77777777" w:rsidTr="00F63CAA">
        <w:trPr>
          <w:trHeight w:val="284"/>
        </w:trPr>
        <w:tc>
          <w:tcPr>
            <w:tcW w:w="3102" w:type="dxa"/>
            <w:gridSpan w:val="2"/>
            <w:tcBorders>
              <w:left w:val="single" w:sz="8" w:space="0" w:color="auto"/>
              <w:bottom w:val="single" w:sz="8" w:space="0" w:color="auto"/>
              <w:right w:val="single" w:sz="8" w:space="0" w:color="auto"/>
            </w:tcBorders>
            <w:shd w:val="clear" w:color="auto" w:fill="auto"/>
            <w:vAlign w:val="bottom"/>
          </w:tcPr>
          <w:p w14:paraId="6B5FBFC8" w14:textId="77777777" w:rsidR="00645AE2" w:rsidRPr="00645AE2" w:rsidRDefault="00645AE2" w:rsidP="0097221D">
            <w:pPr>
              <w:spacing w:line="0" w:lineRule="atLeast"/>
              <w:ind w:left="100"/>
              <w:rPr>
                <w:rFonts w:ascii="Times New Roman" w:hAnsi="Times New Roman"/>
                <w:sz w:val="20"/>
              </w:rPr>
            </w:pPr>
            <w:r w:rsidRPr="00645AE2">
              <w:rPr>
                <w:rFonts w:ascii="Times New Roman" w:hAnsi="Times New Roman"/>
                <w:sz w:val="20"/>
              </w:rPr>
              <w:t>asiakasrekisteri</w:t>
            </w:r>
          </w:p>
        </w:tc>
        <w:tc>
          <w:tcPr>
            <w:tcW w:w="3102" w:type="dxa"/>
            <w:gridSpan w:val="2"/>
            <w:tcBorders>
              <w:bottom w:val="single" w:sz="8" w:space="0" w:color="auto"/>
              <w:right w:val="single" w:sz="8" w:space="0" w:color="auto"/>
            </w:tcBorders>
            <w:shd w:val="clear" w:color="auto" w:fill="auto"/>
            <w:vAlign w:val="bottom"/>
          </w:tcPr>
          <w:p w14:paraId="534D4215" w14:textId="77777777" w:rsidR="00645AE2" w:rsidRPr="00645AE2" w:rsidRDefault="00645AE2" w:rsidP="0097221D">
            <w:pPr>
              <w:spacing w:line="0" w:lineRule="atLeast"/>
              <w:rPr>
                <w:rFonts w:ascii="Times New Roman" w:hAnsi="Times New Roman"/>
                <w:sz w:val="20"/>
              </w:rPr>
            </w:pPr>
          </w:p>
        </w:tc>
        <w:tc>
          <w:tcPr>
            <w:tcW w:w="3982" w:type="dxa"/>
            <w:tcBorders>
              <w:bottom w:val="single" w:sz="8" w:space="0" w:color="auto"/>
              <w:right w:val="single" w:sz="8" w:space="0" w:color="auto"/>
            </w:tcBorders>
            <w:shd w:val="clear" w:color="auto" w:fill="auto"/>
            <w:vAlign w:val="bottom"/>
          </w:tcPr>
          <w:p w14:paraId="55ED0528" w14:textId="77777777" w:rsidR="00645AE2" w:rsidRPr="00645AE2" w:rsidRDefault="00645AE2" w:rsidP="0097221D">
            <w:pPr>
              <w:spacing w:line="0" w:lineRule="atLeast"/>
              <w:rPr>
                <w:rFonts w:ascii="Times New Roman" w:hAnsi="Times New Roman"/>
                <w:sz w:val="20"/>
              </w:rPr>
            </w:pPr>
          </w:p>
        </w:tc>
      </w:tr>
      <w:tr w:rsidR="00645AE2" w:rsidRPr="00645AE2" w14:paraId="188E7A97" w14:textId="77777777" w:rsidTr="00F63CAA">
        <w:trPr>
          <w:trHeight w:val="238"/>
        </w:trPr>
        <w:tc>
          <w:tcPr>
            <w:tcW w:w="3102" w:type="dxa"/>
            <w:gridSpan w:val="2"/>
            <w:tcBorders>
              <w:left w:val="single" w:sz="8" w:space="0" w:color="auto"/>
              <w:right w:val="single" w:sz="8" w:space="0" w:color="auto"/>
            </w:tcBorders>
            <w:shd w:val="clear" w:color="auto" w:fill="auto"/>
            <w:vAlign w:val="bottom"/>
          </w:tcPr>
          <w:p w14:paraId="6C828B09" w14:textId="77777777" w:rsidR="00645AE2" w:rsidRPr="00645AE2" w:rsidRDefault="00645AE2" w:rsidP="0097221D">
            <w:pPr>
              <w:spacing w:line="241" w:lineRule="exact"/>
              <w:ind w:left="100"/>
              <w:rPr>
                <w:rFonts w:ascii="Times New Roman" w:hAnsi="Times New Roman"/>
                <w:sz w:val="20"/>
              </w:rPr>
            </w:pPr>
            <w:r w:rsidRPr="00645AE2">
              <w:rPr>
                <w:rFonts w:ascii="Times New Roman" w:hAnsi="Times New Roman"/>
                <w:sz w:val="20"/>
              </w:rPr>
              <w:t>PIKI-kirjastojen</w:t>
            </w:r>
          </w:p>
        </w:tc>
        <w:tc>
          <w:tcPr>
            <w:tcW w:w="3102" w:type="dxa"/>
            <w:gridSpan w:val="2"/>
            <w:tcBorders>
              <w:right w:val="single" w:sz="8" w:space="0" w:color="auto"/>
            </w:tcBorders>
            <w:shd w:val="clear" w:color="auto" w:fill="auto"/>
            <w:vAlign w:val="bottom"/>
          </w:tcPr>
          <w:p w14:paraId="671CBA93" w14:textId="77777777" w:rsidR="00645AE2" w:rsidRPr="00645AE2" w:rsidRDefault="00645AE2" w:rsidP="0097221D">
            <w:pPr>
              <w:spacing w:line="241" w:lineRule="exact"/>
              <w:ind w:left="80"/>
              <w:rPr>
                <w:rFonts w:ascii="Times New Roman" w:hAnsi="Times New Roman"/>
                <w:sz w:val="20"/>
              </w:rPr>
            </w:pPr>
            <w:r w:rsidRPr="00645AE2">
              <w:rPr>
                <w:rFonts w:ascii="Times New Roman" w:hAnsi="Times New Roman"/>
                <w:sz w:val="20"/>
              </w:rPr>
              <w:t>Kirjaston asiakastiedot</w:t>
            </w:r>
          </w:p>
        </w:tc>
        <w:tc>
          <w:tcPr>
            <w:tcW w:w="3982" w:type="dxa"/>
            <w:tcBorders>
              <w:right w:val="single" w:sz="8" w:space="0" w:color="auto"/>
            </w:tcBorders>
            <w:shd w:val="clear" w:color="auto" w:fill="auto"/>
            <w:vAlign w:val="bottom"/>
          </w:tcPr>
          <w:p w14:paraId="542E8AC5" w14:textId="77777777" w:rsidR="00645AE2" w:rsidRPr="00645AE2" w:rsidRDefault="00645AE2" w:rsidP="0097221D">
            <w:pPr>
              <w:spacing w:line="241" w:lineRule="exact"/>
              <w:ind w:left="100"/>
              <w:rPr>
                <w:rFonts w:ascii="Times New Roman" w:hAnsi="Times New Roman"/>
                <w:sz w:val="20"/>
              </w:rPr>
            </w:pPr>
            <w:r w:rsidRPr="00645AE2">
              <w:rPr>
                <w:rFonts w:ascii="Times New Roman" w:hAnsi="Times New Roman"/>
                <w:sz w:val="20"/>
              </w:rPr>
              <w:t>Sivistyslautakunta / Kirjastopalvelut</w:t>
            </w:r>
          </w:p>
        </w:tc>
      </w:tr>
      <w:tr w:rsidR="00645AE2" w:rsidRPr="00645AE2" w14:paraId="48903E06" w14:textId="77777777" w:rsidTr="00F63CAA">
        <w:trPr>
          <w:trHeight w:val="284"/>
        </w:trPr>
        <w:tc>
          <w:tcPr>
            <w:tcW w:w="3102" w:type="dxa"/>
            <w:gridSpan w:val="2"/>
            <w:tcBorders>
              <w:left w:val="single" w:sz="8" w:space="0" w:color="auto"/>
              <w:bottom w:val="single" w:sz="8" w:space="0" w:color="auto"/>
              <w:right w:val="single" w:sz="8" w:space="0" w:color="auto"/>
            </w:tcBorders>
            <w:shd w:val="clear" w:color="auto" w:fill="auto"/>
            <w:vAlign w:val="bottom"/>
          </w:tcPr>
          <w:p w14:paraId="2D01B039" w14:textId="77777777" w:rsidR="00645AE2" w:rsidRPr="00645AE2" w:rsidRDefault="00645AE2" w:rsidP="0097221D">
            <w:pPr>
              <w:spacing w:line="0" w:lineRule="atLeast"/>
              <w:ind w:left="100"/>
              <w:rPr>
                <w:rFonts w:ascii="Times New Roman" w:hAnsi="Times New Roman"/>
                <w:sz w:val="20"/>
              </w:rPr>
            </w:pPr>
            <w:r w:rsidRPr="00645AE2">
              <w:rPr>
                <w:rFonts w:ascii="Times New Roman" w:hAnsi="Times New Roman"/>
                <w:sz w:val="20"/>
              </w:rPr>
              <w:t>asiakasrekisteri ja tietovaranto</w:t>
            </w:r>
          </w:p>
        </w:tc>
        <w:tc>
          <w:tcPr>
            <w:tcW w:w="3102" w:type="dxa"/>
            <w:gridSpan w:val="2"/>
            <w:tcBorders>
              <w:bottom w:val="single" w:sz="8" w:space="0" w:color="auto"/>
              <w:right w:val="single" w:sz="8" w:space="0" w:color="auto"/>
            </w:tcBorders>
            <w:shd w:val="clear" w:color="auto" w:fill="auto"/>
            <w:vAlign w:val="bottom"/>
          </w:tcPr>
          <w:p w14:paraId="34D24B7B" w14:textId="77777777" w:rsidR="00645AE2" w:rsidRPr="00645AE2" w:rsidRDefault="00645AE2" w:rsidP="0097221D">
            <w:pPr>
              <w:spacing w:line="0" w:lineRule="atLeast"/>
              <w:rPr>
                <w:rFonts w:ascii="Times New Roman" w:hAnsi="Times New Roman"/>
                <w:sz w:val="20"/>
              </w:rPr>
            </w:pPr>
          </w:p>
        </w:tc>
        <w:tc>
          <w:tcPr>
            <w:tcW w:w="3982" w:type="dxa"/>
            <w:tcBorders>
              <w:bottom w:val="single" w:sz="8" w:space="0" w:color="auto"/>
              <w:right w:val="single" w:sz="8" w:space="0" w:color="auto"/>
            </w:tcBorders>
            <w:shd w:val="clear" w:color="auto" w:fill="auto"/>
            <w:vAlign w:val="bottom"/>
          </w:tcPr>
          <w:p w14:paraId="02A6802F" w14:textId="77777777" w:rsidR="00645AE2" w:rsidRPr="00645AE2" w:rsidRDefault="00645AE2" w:rsidP="0097221D">
            <w:pPr>
              <w:spacing w:line="0" w:lineRule="atLeast"/>
              <w:rPr>
                <w:rFonts w:ascii="Times New Roman" w:hAnsi="Times New Roman"/>
                <w:sz w:val="20"/>
              </w:rPr>
            </w:pPr>
          </w:p>
        </w:tc>
      </w:tr>
      <w:tr w:rsidR="00645AE2" w:rsidRPr="00645AE2" w14:paraId="476D33A9" w14:textId="77777777" w:rsidTr="00F63CAA">
        <w:trPr>
          <w:trHeight w:val="238"/>
        </w:trPr>
        <w:tc>
          <w:tcPr>
            <w:tcW w:w="3102" w:type="dxa"/>
            <w:gridSpan w:val="2"/>
            <w:tcBorders>
              <w:left w:val="single" w:sz="8" w:space="0" w:color="auto"/>
              <w:right w:val="single" w:sz="8" w:space="0" w:color="auto"/>
            </w:tcBorders>
            <w:shd w:val="clear" w:color="auto" w:fill="auto"/>
            <w:vAlign w:val="bottom"/>
          </w:tcPr>
          <w:p w14:paraId="60A859CD" w14:textId="77777777" w:rsidR="00645AE2" w:rsidRPr="00645AE2" w:rsidRDefault="00645AE2" w:rsidP="0097221D">
            <w:pPr>
              <w:spacing w:line="241" w:lineRule="exact"/>
              <w:ind w:left="100"/>
              <w:rPr>
                <w:rFonts w:ascii="Times New Roman" w:hAnsi="Times New Roman"/>
                <w:sz w:val="20"/>
              </w:rPr>
            </w:pPr>
            <w:r w:rsidRPr="00645AE2">
              <w:rPr>
                <w:rFonts w:ascii="Times New Roman" w:hAnsi="Times New Roman"/>
                <w:sz w:val="20"/>
              </w:rPr>
              <w:t>Sosiaali- ja terveyspalveluiden</w:t>
            </w:r>
          </w:p>
        </w:tc>
        <w:tc>
          <w:tcPr>
            <w:tcW w:w="3102" w:type="dxa"/>
            <w:gridSpan w:val="2"/>
            <w:tcBorders>
              <w:right w:val="single" w:sz="8" w:space="0" w:color="auto"/>
            </w:tcBorders>
            <w:shd w:val="clear" w:color="auto" w:fill="auto"/>
            <w:vAlign w:val="bottom"/>
          </w:tcPr>
          <w:p w14:paraId="3589F45A" w14:textId="77777777" w:rsidR="00645AE2" w:rsidRPr="00645AE2" w:rsidRDefault="00645AE2" w:rsidP="0097221D">
            <w:pPr>
              <w:spacing w:line="241" w:lineRule="exact"/>
              <w:ind w:left="80"/>
              <w:rPr>
                <w:rFonts w:ascii="Times New Roman" w:hAnsi="Times New Roman"/>
                <w:sz w:val="20"/>
              </w:rPr>
            </w:pPr>
            <w:r w:rsidRPr="00645AE2">
              <w:rPr>
                <w:rFonts w:ascii="Times New Roman" w:hAnsi="Times New Roman"/>
                <w:sz w:val="20"/>
              </w:rPr>
              <w:t>Sosiaali- ja terveystietojen,</w:t>
            </w:r>
          </w:p>
        </w:tc>
        <w:tc>
          <w:tcPr>
            <w:tcW w:w="3982" w:type="dxa"/>
            <w:tcBorders>
              <w:right w:val="single" w:sz="8" w:space="0" w:color="auto"/>
            </w:tcBorders>
            <w:shd w:val="clear" w:color="auto" w:fill="auto"/>
            <w:vAlign w:val="bottom"/>
          </w:tcPr>
          <w:p w14:paraId="086FE33C" w14:textId="08C59194" w:rsidR="00645AE2" w:rsidRPr="00645AE2" w:rsidRDefault="00F67DDD" w:rsidP="0097221D">
            <w:pPr>
              <w:spacing w:line="241" w:lineRule="exact"/>
              <w:ind w:left="100"/>
              <w:rPr>
                <w:rFonts w:ascii="Times New Roman" w:hAnsi="Times New Roman"/>
                <w:sz w:val="20"/>
              </w:rPr>
            </w:pPr>
            <w:r>
              <w:rPr>
                <w:rFonts w:ascii="Times New Roman" w:hAnsi="Times New Roman"/>
                <w:sz w:val="20"/>
              </w:rPr>
              <w:t>Pirkanmaan hyvinvointialue</w:t>
            </w:r>
          </w:p>
        </w:tc>
      </w:tr>
      <w:tr w:rsidR="00645AE2" w:rsidRPr="00645AE2" w14:paraId="06E639F0" w14:textId="77777777" w:rsidTr="00F63CAA">
        <w:trPr>
          <w:trHeight w:val="266"/>
        </w:trPr>
        <w:tc>
          <w:tcPr>
            <w:tcW w:w="3102" w:type="dxa"/>
            <w:gridSpan w:val="2"/>
            <w:tcBorders>
              <w:left w:val="single" w:sz="8" w:space="0" w:color="auto"/>
              <w:right w:val="single" w:sz="8" w:space="0" w:color="auto"/>
            </w:tcBorders>
            <w:shd w:val="clear" w:color="auto" w:fill="auto"/>
            <w:vAlign w:val="bottom"/>
          </w:tcPr>
          <w:p w14:paraId="4363C372" w14:textId="77777777" w:rsidR="00645AE2" w:rsidRPr="00645AE2" w:rsidRDefault="00645AE2" w:rsidP="0097221D">
            <w:pPr>
              <w:spacing w:line="0" w:lineRule="atLeast"/>
              <w:ind w:left="100"/>
              <w:rPr>
                <w:rFonts w:ascii="Times New Roman" w:hAnsi="Times New Roman"/>
                <w:sz w:val="20"/>
              </w:rPr>
            </w:pPr>
            <w:r w:rsidRPr="00645AE2">
              <w:rPr>
                <w:rFonts w:ascii="Times New Roman" w:hAnsi="Times New Roman"/>
                <w:sz w:val="20"/>
              </w:rPr>
              <w:t>tietovarannot</w:t>
            </w:r>
          </w:p>
        </w:tc>
        <w:tc>
          <w:tcPr>
            <w:tcW w:w="3102" w:type="dxa"/>
            <w:gridSpan w:val="2"/>
            <w:tcBorders>
              <w:right w:val="single" w:sz="8" w:space="0" w:color="auto"/>
            </w:tcBorders>
            <w:shd w:val="clear" w:color="auto" w:fill="auto"/>
            <w:vAlign w:val="bottom"/>
          </w:tcPr>
          <w:p w14:paraId="654DB937" w14:textId="77777777"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mukaan lukien vanhus- ja</w:t>
            </w:r>
          </w:p>
        </w:tc>
        <w:tc>
          <w:tcPr>
            <w:tcW w:w="3982" w:type="dxa"/>
            <w:tcBorders>
              <w:right w:val="single" w:sz="8" w:space="0" w:color="auto"/>
            </w:tcBorders>
            <w:shd w:val="clear" w:color="auto" w:fill="auto"/>
            <w:vAlign w:val="bottom"/>
          </w:tcPr>
          <w:p w14:paraId="71C753C9" w14:textId="77777777" w:rsidR="00645AE2" w:rsidRPr="00645AE2" w:rsidRDefault="00645AE2" w:rsidP="0097221D">
            <w:pPr>
              <w:spacing w:line="0" w:lineRule="atLeast"/>
              <w:rPr>
                <w:rFonts w:ascii="Times New Roman" w:hAnsi="Times New Roman"/>
                <w:sz w:val="20"/>
              </w:rPr>
            </w:pPr>
          </w:p>
        </w:tc>
      </w:tr>
      <w:tr w:rsidR="00645AE2" w:rsidRPr="00645AE2" w14:paraId="6876E9EB" w14:textId="77777777" w:rsidTr="00F63CAA">
        <w:trPr>
          <w:trHeight w:val="266"/>
        </w:trPr>
        <w:tc>
          <w:tcPr>
            <w:tcW w:w="3102" w:type="dxa"/>
            <w:gridSpan w:val="2"/>
            <w:tcBorders>
              <w:left w:val="single" w:sz="8" w:space="0" w:color="auto"/>
              <w:right w:val="single" w:sz="8" w:space="0" w:color="auto"/>
            </w:tcBorders>
            <w:shd w:val="clear" w:color="auto" w:fill="auto"/>
            <w:vAlign w:val="bottom"/>
          </w:tcPr>
          <w:p w14:paraId="49495FAA" w14:textId="77777777" w:rsidR="00645AE2" w:rsidRPr="00645AE2" w:rsidRDefault="00645AE2" w:rsidP="0097221D">
            <w:pPr>
              <w:spacing w:line="0" w:lineRule="atLeast"/>
              <w:ind w:left="100"/>
              <w:rPr>
                <w:rFonts w:ascii="Times New Roman" w:hAnsi="Times New Roman"/>
                <w:sz w:val="20"/>
              </w:rPr>
            </w:pPr>
          </w:p>
        </w:tc>
        <w:tc>
          <w:tcPr>
            <w:tcW w:w="3102" w:type="dxa"/>
            <w:gridSpan w:val="2"/>
            <w:tcBorders>
              <w:right w:val="single" w:sz="8" w:space="0" w:color="auto"/>
            </w:tcBorders>
            <w:shd w:val="clear" w:color="auto" w:fill="auto"/>
            <w:vAlign w:val="bottom"/>
          </w:tcPr>
          <w:p w14:paraId="1EE7CE6F" w14:textId="196D43E1" w:rsidR="00645AE2" w:rsidRPr="00645AE2" w:rsidRDefault="00645AE2" w:rsidP="0097221D">
            <w:pPr>
              <w:spacing w:line="0" w:lineRule="atLeast"/>
              <w:ind w:left="80"/>
              <w:rPr>
                <w:rFonts w:ascii="Times New Roman" w:hAnsi="Times New Roman"/>
                <w:sz w:val="20"/>
              </w:rPr>
            </w:pPr>
            <w:r w:rsidRPr="00645AE2">
              <w:rPr>
                <w:rFonts w:ascii="Times New Roman" w:hAnsi="Times New Roman"/>
                <w:sz w:val="20"/>
              </w:rPr>
              <w:t>vammaispalveluiden,</w:t>
            </w:r>
            <w:r w:rsidR="00F67DDD" w:rsidRPr="00645AE2">
              <w:rPr>
                <w:rFonts w:ascii="Times New Roman" w:hAnsi="Times New Roman"/>
                <w:sz w:val="20"/>
              </w:rPr>
              <w:t xml:space="preserve"> hallinnointi</w:t>
            </w:r>
          </w:p>
        </w:tc>
        <w:tc>
          <w:tcPr>
            <w:tcW w:w="3982" w:type="dxa"/>
            <w:tcBorders>
              <w:right w:val="single" w:sz="8" w:space="0" w:color="auto"/>
            </w:tcBorders>
            <w:shd w:val="clear" w:color="auto" w:fill="auto"/>
            <w:vAlign w:val="bottom"/>
          </w:tcPr>
          <w:p w14:paraId="3DE72B5A" w14:textId="77777777" w:rsidR="00645AE2" w:rsidRPr="00645AE2" w:rsidRDefault="00645AE2" w:rsidP="0097221D">
            <w:pPr>
              <w:spacing w:line="0" w:lineRule="atLeast"/>
              <w:rPr>
                <w:rFonts w:ascii="Times New Roman" w:hAnsi="Times New Roman"/>
                <w:sz w:val="20"/>
              </w:rPr>
            </w:pPr>
          </w:p>
        </w:tc>
      </w:tr>
      <w:tr w:rsidR="00F67DDD" w:rsidRPr="00645AE2" w14:paraId="107A7C5B" w14:textId="77777777" w:rsidTr="0097221D">
        <w:trPr>
          <w:trHeight w:val="284"/>
        </w:trPr>
        <w:tc>
          <w:tcPr>
            <w:tcW w:w="3102" w:type="dxa"/>
            <w:gridSpan w:val="2"/>
            <w:tcBorders>
              <w:left w:val="single" w:sz="8" w:space="0" w:color="auto"/>
              <w:right w:val="single" w:sz="8" w:space="0" w:color="auto"/>
            </w:tcBorders>
            <w:shd w:val="clear" w:color="auto" w:fill="auto"/>
            <w:vAlign w:val="bottom"/>
          </w:tcPr>
          <w:p w14:paraId="34F8CE7D" w14:textId="50CD94C0" w:rsidR="00F67DDD" w:rsidRPr="00645AE2" w:rsidRDefault="00F67DDD" w:rsidP="0097221D">
            <w:pPr>
              <w:spacing w:line="0" w:lineRule="atLeast"/>
              <w:rPr>
                <w:rFonts w:ascii="Times New Roman" w:hAnsi="Times New Roman"/>
                <w:sz w:val="20"/>
              </w:rPr>
            </w:pPr>
            <w:r w:rsidRPr="00645AE2">
              <w:rPr>
                <w:rFonts w:ascii="Times New Roman" w:hAnsi="Times New Roman"/>
                <w:sz w:val="20"/>
              </w:rPr>
              <w:t>Kunnan kiinteistöjen</w:t>
            </w:r>
          </w:p>
        </w:tc>
        <w:tc>
          <w:tcPr>
            <w:tcW w:w="3102" w:type="dxa"/>
            <w:gridSpan w:val="2"/>
            <w:tcBorders>
              <w:right w:val="single" w:sz="8" w:space="0" w:color="auto"/>
            </w:tcBorders>
            <w:shd w:val="clear" w:color="auto" w:fill="auto"/>
            <w:vAlign w:val="bottom"/>
          </w:tcPr>
          <w:p w14:paraId="48165D63" w14:textId="79D0786A" w:rsidR="00F67DDD" w:rsidRPr="00645AE2" w:rsidRDefault="00F67DDD" w:rsidP="00F67DDD">
            <w:pPr>
              <w:spacing w:line="0" w:lineRule="atLeast"/>
              <w:rPr>
                <w:rFonts w:ascii="Times New Roman" w:hAnsi="Times New Roman"/>
                <w:sz w:val="20"/>
              </w:rPr>
            </w:pPr>
            <w:r w:rsidRPr="00645AE2">
              <w:rPr>
                <w:rFonts w:ascii="Times New Roman" w:hAnsi="Times New Roman"/>
                <w:sz w:val="20"/>
              </w:rPr>
              <w:t>Aika- ja paikkasidonnainen</w:t>
            </w:r>
          </w:p>
        </w:tc>
        <w:tc>
          <w:tcPr>
            <w:tcW w:w="3982" w:type="dxa"/>
            <w:tcBorders>
              <w:right w:val="single" w:sz="8" w:space="0" w:color="auto"/>
            </w:tcBorders>
            <w:shd w:val="clear" w:color="auto" w:fill="auto"/>
            <w:vAlign w:val="bottom"/>
          </w:tcPr>
          <w:p w14:paraId="1D097FD9" w14:textId="4DA88593" w:rsidR="00F67DDD" w:rsidRPr="00645AE2" w:rsidRDefault="00F67DDD" w:rsidP="0097221D">
            <w:pPr>
              <w:spacing w:line="0" w:lineRule="atLeast"/>
              <w:rPr>
                <w:rFonts w:ascii="Times New Roman" w:hAnsi="Times New Roman"/>
                <w:sz w:val="20"/>
              </w:rPr>
            </w:pPr>
            <w:r w:rsidRPr="00645AE2">
              <w:rPr>
                <w:rFonts w:ascii="Times New Roman" w:hAnsi="Times New Roman"/>
                <w:sz w:val="20"/>
              </w:rPr>
              <w:t xml:space="preserve">Sivistyslautakunta sekä Tekninen lautakunta / </w:t>
            </w:r>
          </w:p>
        </w:tc>
      </w:tr>
      <w:tr w:rsidR="00F67DDD" w:rsidRPr="00645AE2" w14:paraId="3368A4EC" w14:textId="77777777" w:rsidTr="00F63CAA">
        <w:trPr>
          <w:trHeight w:val="238"/>
        </w:trPr>
        <w:tc>
          <w:tcPr>
            <w:tcW w:w="3102" w:type="dxa"/>
            <w:gridSpan w:val="2"/>
            <w:tcBorders>
              <w:left w:val="single" w:sz="8" w:space="0" w:color="auto"/>
              <w:right w:val="single" w:sz="8" w:space="0" w:color="auto"/>
            </w:tcBorders>
            <w:shd w:val="clear" w:color="auto" w:fill="auto"/>
            <w:vAlign w:val="bottom"/>
          </w:tcPr>
          <w:p w14:paraId="46015E57" w14:textId="43613DEB" w:rsidR="00F67DDD" w:rsidRPr="00645AE2" w:rsidRDefault="00F67DDD" w:rsidP="0097221D">
            <w:pPr>
              <w:spacing w:line="241" w:lineRule="exact"/>
              <w:ind w:left="100"/>
              <w:rPr>
                <w:rFonts w:ascii="Times New Roman" w:hAnsi="Times New Roman"/>
                <w:sz w:val="20"/>
              </w:rPr>
            </w:pPr>
            <w:r w:rsidRPr="00645AE2">
              <w:rPr>
                <w:rFonts w:ascii="Times New Roman" w:hAnsi="Times New Roman"/>
                <w:sz w:val="20"/>
              </w:rPr>
              <w:t>kameravalvonnan rekisteri ja</w:t>
            </w:r>
          </w:p>
        </w:tc>
        <w:tc>
          <w:tcPr>
            <w:tcW w:w="3102" w:type="dxa"/>
            <w:gridSpan w:val="2"/>
            <w:tcBorders>
              <w:right w:val="single" w:sz="8" w:space="0" w:color="auto"/>
            </w:tcBorders>
            <w:shd w:val="clear" w:color="auto" w:fill="auto"/>
            <w:vAlign w:val="bottom"/>
          </w:tcPr>
          <w:p w14:paraId="3D8CFAAF" w14:textId="5319B3CA" w:rsidR="00F67DDD" w:rsidRPr="00645AE2" w:rsidRDefault="00F67DDD" w:rsidP="0097221D">
            <w:pPr>
              <w:spacing w:line="241" w:lineRule="exact"/>
              <w:ind w:left="80"/>
              <w:rPr>
                <w:rFonts w:ascii="Times New Roman" w:hAnsi="Times New Roman"/>
                <w:sz w:val="20"/>
              </w:rPr>
            </w:pPr>
            <w:r w:rsidRPr="00645AE2">
              <w:rPr>
                <w:rFonts w:ascii="Times New Roman" w:hAnsi="Times New Roman"/>
                <w:sz w:val="20"/>
              </w:rPr>
              <w:t>kuvatallenne kunnan</w:t>
            </w:r>
          </w:p>
        </w:tc>
        <w:tc>
          <w:tcPr>
            <w:tcW w:w="3982" w:type="dxa"/>
            <w:tcBorders>
              <w:right w:val="single" w:sz="8" w:space="0" w:color="auto"/>
            </w:tcBorders>
            <w:shd w:val="clear" w:color="auto" w:fill="auto"/>
            <w:vAlign w:val="bottom"/>
          </w:tcPr>
          <w:p w14:paraId="6479E590" w14:textId="2449BA6B" w:rsidR="00F67DDD" w:rsidRPr="00645AE2" w:rsidRDefault="00F67DDD" w:rsidP="0097221D">
            <w:pPr>
              <w:spacing w:line="241" w:lineRule="exact"/>
              <w:ind w:left="100"/>
              <w:rPr>
                <w:rFonts w:ascii="Times New Roman" w:hAnsi="Times New Roman"/>
                <w:sz w:val="20"/>
              </w:rPr>
            </w:pPr>
            <w:r w:rsidRPr="00645AE2">
              <w:rPr>
                <w:rFonts w:ascii="Times New Roman" w:hAnsi="Times New Roman"/>
                <w:sz w:val="20"/>
              </w:rPr>
              <w:t>Kiinteistöpalvelut</w:t>
            </w:r>
          </w:p>
        </w:tc>
      </w:tr>
      <w:tr w:rsidR="00F67DDD" w:rsidRPr="00645AE2" w14:paraId="4F87B5F3" w14:textId="77777777" w:rsidTr="00F63CAA">
        <w:trPr>
          <w:trHeight w:val="266"/>
        </w:trPr>
        <w:tc>
          <w:tcPr>
            <w:tcW w:w="3102" w:type="dxa"/>
            <w:gridSpan w:val="2"/>
            <w:tcBorders>
              <w:left w:val="single" w:sz="8" w:space="0" w:color="auto"/>
              <w:right w:val="single" w:sz="8" w:space="0" w:color="auto"/>
            </w:tcBorders>
            <w:shd w:val="clear" w:color="auto" w:fill="auto"/>
            <w:vAlign w:val="bottom"/>
          </w:tcPr>
          <w:p w14:paraId="508BC2E2" w14:textId="6C6DA991" w:rsidR="00F67DDD" w:rsidRPr="00645AE2" w:rsidRDefault="00F67DDD" w:rsidP="0097221D">
            <w:pPr>
              <w:spacing w:line="0" w:lineRule="atLeast"/>
              <w:ind w:left="100"/>
              <w:rPr>
                <w:rFonts w:ascii="Times New Roman" w:hAnsi="Times New Roman"/>
                <w:sz w:val="20"/>
              </w:rPr>
            </w:pPr>
            <w:r w:rsidRPr="00645AE2">
              <w:rPr>
                <w:rFonts w:ascii="Times New Roman" w:hAnsi="Times New Roman"/>
                <w:sz w:val="20"/>
              </w:rPr>
              <w:t>tietovaranto</w:t>
            </w:r>
          </w:p>
        </w:tc>
        <w:tc>
          <w:tcPr>
            <w:tcW w:w="3102" w:type="dxa"/>
            <w:gridSpan w:val="2"/>
            <w:tcBorders>
              <w:right w:val="single" w:sz="8" w:space="0" w:color="auto"/>
            </w:tcBorders>
            <w:shd w:val="clear" w:color="auto" w:fill="auto"/>
            <w:vAlign w:val="bottom"/>
          </w:tcPr>
          <w:p w14:paraId="1CC02714" w14:textId="4D5DCB73" w:rsidR="00F67DDD" w:rsidRPr="00645AE2" w:rsidRDefault="00F67DDD" w:rsidP="0097221D">
            <w:pPr>
              <w:spacing w:line="0" w:lineRule="atLeast"/>
              <w:ind w:left="80"/>
              <w:rPr>
                <w:rFonts w:ascii="Times New Roman" w:hAnsi="Times New Roman"/>
                <w:sz w:val="20"/>
              </w:rPr>
            </w:pPr>
            <w:r w:rsidRPr="00645AE2">
              <w:rPr>
                <w:rFonts w:ascii="Times New Roman" w:hAnsi="Times New Roman"/>
                <w:sz w:val="20"/>
              </w:rPr>
              <w:t>valvottavista toimitiloista</w:t>
            </w:r>
          </w:p>
        </w:tc>
        <w:tc>
          <w:tcPr>
            <w:tcW w:w="3982" w:type="dxa"/>
            <w:tcBorders>
              <w:right w:val="single" w:sz="8" w:space="0" w:color="auto"/>
            </w:tcBorders>
            <w:shd w:val="clear" w:color="auto" w:fill="auto"/>
            <w:vAlign w:val="bottom"/>
          </w:tcPr>
          <w:p w14:paraId="12A7EEFA" w14:textId="2252E088" w:rsidR="00F67DDD" w:rsidRPr="00645AE2" w:rsidRDefault="00F67DDD" w:rsidP="0097221D">
            <w:pPr>
              <w:spacing w:line="0" w:lineRule="atLeast"/>
              <w:ind w:left="100"/>
              <w:rPr>
                <w:rFonts w:ascii="Times New Roman" w:hAnsi="Times New Roman"/>
                <w:sz w:val="20"/>
              </w:rPr>
            </w:pPr>
          </w:p>
        </w:tc>
      </w:tr>
      <w:tr w:rsidR="00F67DDD" w:rsidRPr="00645AE2" w14:paraId="6A9FE275" w14:textId="77777777" w:rsidTr="0097221D">
        <w:trPr>
          <w:trHeight w:val="284"/>
        </w:trPr>
        <w:tc>
          <w:tcPr>
            <w:tcW w:w="3102" w:type="dxa"/>
            <w:gridSpan w:val="2"/>
            <w:tcBorders>
              <w:left w:val="single" w:sz="8" w:space="0" w:color="auto"/>
              <w:bottom w:val="single" w:sz="8" w:space="0" w:color="auto"/>
              <w:right w:val="single" w:sz="8" w:space="0" w:color="auto"/>
            </w:tcBorders>
            <w:shd w:val="clear" w:color="auto" w:fill="auto"/>
            <w:vAlign w:val="bottom"/>
          </w:tcPr>
          <w:p w14:paraId="245C0FE8" w14:textId="607C8E81" w:rsidR="00F67DDD" w:rsidRPr="00645AE2" w:rsidRDefault="00F67DDD" w:rsidP="0097221D">
            <w:pPr>
              <w:spacing w:line="0" w:lineRule="atLeast"/>
              <w:ind w:left="100"/>
              <w:rPr>
                <w:rFonts w:ascii="Times New Roman" w:hAnsi="Times New Roman"/>
                <w:sz w:val="20"/>
              </w:rPr>
            </w:pPr>
          </w:p>
        </w:tc>
        <w:tc>
          <w:tcPr>
            <w:tcW w:w="3102" w:type="dxa"/>
            <w:gridSpan w:val="2"/>
            <w:tcBorders>
              <w:bottom w:val="single" w:sz="8" w:space="0" w:color="auto"/>
              <w:right w:val="single" w:sz="8" w:space="0" w:color="auto"/>
            </w:tcBorders>
            <w:shd w:val="clear" w:color="auto" w:fill="auto"/>
            <w:vAlign w:val="bottom"/>
          </w:tcPr>
          <w:p w14:paraId="7ADB0EF2" w14:textId="2573E78C" w:rsidR="00F67DDD" w:rsidRPr="00645AE2" w:rsidRDefault="00F67DDD" w:rsidP="0097221D">
            <w:pPr>
              <w:spacing w:line="0" w:lineRule="atLeast"/>
              <w:ind w:left="80"/>
              <w:rPr>
                <w:rFonts w:ascii="Times New Roman" w:hAnsi="Times New Roman"/>
                <w:sz w:val="20"/>
              </w:rPr>
            </w:pPr>
          </w:p>
        </w:tc>
        <w:tc>
          <w:tcPr>
            <w:tcW w:w="3982" w:type="dxa"/>
            <w:tcBorders>
              <w:bottom w:val="single" w:sz="8" w:space="0" w:color="auto"/>
              <w:right w:val="single" w:sz="8" w:space="0" w:color="auto"/>
            </w:tcBorders>
            <w:shd w:val="clear" w:color="auto" w:fill="auto"/>
            <w:vAlign w:val="bottom"/>
          </w:tcPr>
          <w:p w14:paraId="40D947AF" w14:textId="77777777" w:rsidR="00F67DDD" w:rsidRPr="00645AE2" w:rsidRDefault="00F67DDD" w:rsidP="0097221D">
            <w:pPr>
              <w:spacing w:line="0" w:lineRule="atLeast"/>
              <w:rPr>
                <w:rFonts w:ascii="Times New Roman" w:hAnsi="Times New Roman"/>
                <w:sz w:val="20"/>
              </w:rPr>
            </w:pPr>
          </w:p>
        </w:tc>
      </w:tr>
    </w:tbl>
    <w:p w14:paraId="6A7D4AA2" w14:textId="255D17B2" w:rsidR="00C01E3E" w:rsidRDefault="00C01E3E" w:rsidP="00C01E3E">
      <w:pPr>
        <w:rPr>
          <w:rFonts w:ascii="Times New Roman" w:hAnsi="Times New Roman"/>
          <w:sz w:val="20"/>
        </w:rPr>
      </w:pPr>
    </w:p>
    <w:tbl>
      <w:tblPr>
        <w:tblW w:w="10045" w:type="dxa"/>
        <w:tblInd w:w="10" w:type="dxa"/>
        <w:tblLayout w:type="fixed"/>
        <w:tblCellMar>
          <w:left w:w="0" w:type="dxa"/>
          <w:right w:w="0" w:type="dxa"/>
        </w:tblCellMar>
        <w:tblLook w:val="0000" w:firstRow="0" w:lastRow="0" w:firstColumn="0" w:lastColumn="0" w:noHBand="0" w:noVBand="0"/>
      </w:tblPr>
      <w:tblGrid>
        <w:gridCol w:w="3099"/>
        <w:gridCol w:w="3118"/>
        <w:gridCol w:w="3828"/>
      </w:tblGrid>
      <w:tr w:rsidR="00D26CD6" w:rsidRPr="003A527C" w14:paraId="6A709940" w14:textId="77777777" w:rsidTr="00F63CAA">
        <w:trPr>
          <w:trHeight w:val="278"/>
        </w:trPr>
        <w:tc>
          <w:tcPr>
            <w:tcW w:w="3099" w:type="dxa"/>
            <w:tcBorders>
              <w:top w:val="single" w:sz="8" w:space="0" w:color="auto"/>
              <w:left w:val="single" w:sz="8" w:space="0" w:color="auto"/>
              <w:bottom w:val="single" w:sz="8" w:space="0" w:color="auto"/>
              <w:right w:val="single" w:sz="8" w:space="0" w:color="auto"/>
            </w:tcBorders>
            <w:shd w:val="clear" w:color="auto" w:fill="auto"/>
            <w:vAlign w:val="bottom"/>
          </w:tcPr>
          <w:p w14:paraId="0F078853" w14:textId="77777777" w:rsidR="00D26CD6" w:rsidRPr="003A527C" w:rsidRDefault="00D26CD6" w:rsidP="0097221D">
            <w:pPr>
              <w:spacing w:line="0" w:lineRule="atLeast"/>
              <w:ind w:left="100"/>
              <w:rPr>
                <w:rFonts w:ascii="Times New Roman" w:hAnsi="Times New Roman"/>
                <w:b/>
                <w:sz w:val="20"/>
              </w:rPr>
            </w:pPr>
            <w:bookmarkStart w:id="1" w:name="_Hlk85612230"/>
            <w:r w:rsidRPr="003A527C">
              <w:rPr>
                <w:rFonts w:ascii="Times New Roman" w:hAnsi="Times New Roman"/>
                <w:b/>
                <w:sz w:val="20"/>
              </w:rPr>
              <w:t>Rekisteri / Tietovaranto</w:t>
            </w:r>
          </w:p>
        </w:tc>
        <w:tc>
          <w:tcPr>
            <w:tcW w:w="3118" w:type="dxa"/>
            <w:tcBorders>
              <w:top w:val="single" w:sz="8" w:space="0" w:color="auto"/>
              <w:bottom w:val="single" w:sz="8" w:space="0" w:color="auto"/>
              <w:right w:val="single" w:sz="8" w:space="0" w:color="auto"/>
            </w:tcBorders>
            <w:shd w:val="clear" w:color="auto" w:fill="auto"/>
            <w:vAlign w:val="bottom"/>
          </w:tcPr>
          <w:p w14:paraId="2F058A48" w14:textId="77777777" w:rsidR="00D26CD6" w:rsidRPr="003A527C" w:rsidRDefault="00D26CD6" w:rsidP="0097221D">
            <w:pPr>
              <w:spacing w:line="0" w:lineRule="atLeast"/>
              <w:ind w:left="80"/>
              <w:rPr>
                <w:rFonts w:ascii="Times New Roman" w:hAnsi="Times New Roman"/>
                <w:b/>
                <w:sz w:val="20"/>
              </w:rPr>
            </w:pPr>
            <w:r w:rsidRPr="003A527C">
              <w:rPr>
                <w:rFonts w:ascii="Times New Roman" w:hAnsi="Times New Roman"/>
                <w:b/>
                <w:sz w:val="20"/>
              </w:rPr>
              <w:t>Käyttötarkoitus</w:t>
            </w:r>
          </w:p>
        </w:tc>
        <w:tc>
          <w:tcPr>
            <w:tcW w:w="3828" w:type="dxa"/>
            <w:tcBorders>
              <w:top w:val="single" w:sz="8" w:space="0" w:color="auto"/>
              <w:bottom w:val="single" w:sz="8" w:space="0" w:color="auto"/>
              <w:right w:val="single" w:sz="8" w:space="0" w:color="auto"/>
            </w:tcBorders>
            <w:shd w:val="clear" w:color="auto" w:fill="auto"/>
            <w:vAlign w:val="bottom"/>
          </w:tcPr>
          <w:p w14:paraId="0296B37E" w14:textId="77777777" w:rsidR="00D26CD6" w:rsidRPr="003A527C" w:rsidRDefault="00D26CD6" w:rsidP="0097221D">
            <w:pPr>
              <w:spacing w:line="0" w:lineRule="atLeast"/>
              <w:ind w:left="100"/>
              <w:rPr>
                <w:rFonts w:ascii="Times New Roman" w:hAnsi="Times New Roman"/>
                <w:b/>
                <w:sz w:val="20"/>
              </w:rPr>
            </w:pPr>
            <w:r w:rsidRPr="003A527C">
              <w:rPr>
                <w:rFonts w:ascii="Times New Roman" w:hAnsi="Times New Roman"/>
                <w:b/>
                <w:sz w:val="20"/>
              </w:rPr>
              <w:t>Rekisterinpitäjä</w:t>
            </w:r>
          </w:p>
        </w:tc>
      </w:tr>
      <w:tr w:rsidR="00D26CD6" w:rsidRPr="003A527C" w14:paraId="3270F49F" w14:textId="77777777" w:rsidTr="00F63CAA">
        <w:trPr>
          <w:trHeight w:val="241"/>
        </w:trPr>
        <w:tc>
          <w:tcPr>
            <w:tcW w:w="3099" w:type="dxa"/>
            <w:tcBorders>
              <w:left w:val="single" w:sz="8" w:space="0" w:color="auto"/>
              <w:right w:val="single" w:sz="8" w:space="0" w:color="auto"/>
            </w:tcBorders>
            <w:shd w:val="clear" w:color="auto" w:fill="auto"/>
            <w:vAlign w:val="bottom"/>
          </w:tcPr>
          <w:p w14:paraId="7CB41A18"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Kunnan kiinteistöjen</w:t>
            </w:r>
          </w:p>
        </w:tc>
        <w:tc>
          <w:tcPr>
            <w:tcW w:w="3118" w:type="dxa"/>
            <w:tcBorders>
              <w:right w:val="single" w:sz="8" w:space="0" w:color="auto"/>
            </w:tcBorders>
            <w:shd w:val="clear" w:color="auto" w:fill="auto"/>
            <w:vAlign w:val="bottom"/>
          </w:tcPr>
          <w:p w14:paraId="245A0681" w14:textId="77777777" w:rsidR="00D26CD6" w:rsidRPr="003A527C" w:rsidRDefault="00D26CD6" w:rsidP="0097221D">
            <w:pPr>
              <w:spacing w:line="241" w:lineRule="exact"/>
              <w:ind w:left="80"/>
              <w:rPr>
                <w:rFonts w:ascii="Times New Roman" w:hAnsi="Times New Roman"/>
                <w:sz w:val="20"/>
              </w:rPr>
            </w:pPr>
            <w:r w:rsidRPr="003A527C">
              <w:rPr>
                <w:rFonts w:ascii="Times New Roman" w:hAnsi="Times New Roman"/>
                <w:sz w:val="20"/>
              </w:rPr>
              <w:t>Kulkutunnisteiden käyttäjät</w:t>
            </w:r>
          </w:p>
        </w:tc>
        <w:tc>
          <w:tcPr>
            <w:tcW w:w="3828" w:type="dxa"/>
            <w:tcBorders>
              <w:right w:val="single" w:sz="8" w:space="0" w:color="auto"/>
            </w:tcBorders>
            <w:shd w:val="clear" w:color="auto" w:fill="auto"/>
            <w:vAlign w:val="bottom"/>
          </w:tcPr>
          <w:p w14:paraId="2CB8390A"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Kirjastot: Sivistyslautakunta /</w:t>
            </w:r>
          </w:p>
        </w:tc>
      </w:tr>
      <w:tr w:rsidR="00D26CD6" w:rsidRPr="003A527C" w14:paraId="1417EC2D" w14:textId="77777777" w:rsidTr="00F63CAA">
        <w:trPr>
          <w:trHeight w:val="269"/>
        </w:trPr>
        <w:tc>
          <w:tcPr>
            <w:tcW w:w="3099" w:type="dxa"/>
            <w:tcBorders>
              <w:left w:val="single" w:sz="8" w:space="0" w:color="auto"/>
              <w:right w:val="single" w:sz="8" w:space="0" w:color="auto"/>
            </w:tcBorders>
            <w:shd w:val="clear" w:color="auto" w:fill="auto"/>
            <w:vAlign w:val="bottom"/>
          </w:tcPr>
          <w:p w14:paraId="3265563F"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kulunvalvonnan rekisteri ja</w:t>
            </w:r>
          </w:p>
        </w:tc>
        <w:tc>
          <w:tcPr>
            <w:tcW w:w="3118" w:type="dxa"/>
            <w:tcBorders>
              <w:right w:val="single" w:sz="8" w:space="0" w:color="auto"/>
            </w:tcBorders>
            <w:shd w:val="clear" w:color="auto" w:fill="auto"/>
            <w:vAlign w:val="bottom"/>
          </w:tcPr>
          <w:p w14:paraId="74AA8A99"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sekä aika- ja paikkasidonnainen</w:t>
            </w:r>
          </w:p>
        </w:tc>
        <w:tc>
          <w:tcPr>
            <w:tcW w:w="3828" w:type="dxa"/>
            <w:tcBorders>
              <w:right w:val="single" w:sz="8" w:space="0" w:color="auto"/>
            </w:tcBorders>
            <w:shd w:val="clear" w:color="auto" w:fill="auto"/>
            <w:vAlign w:val="bottom"/>
          </w:tcPr>
          <w:p w14:paraId="4D93F602"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Kirjastopalvelut</w:t>
            </w:r>
          </w:p>
          <w:p w14:paraId="40519041"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Koulut ja päiväkoti: Sivistyslautakunta / Perusopetus ja päivähoito</w:t>
            </w:r>
          </w:p>
        </w:tc>
      </w:tr>
      <w:tr w:rsidR="00D26CD6" w:rsidRPr="003A527C" w14:paraId="500CF0A6" w14:textId="77777777" w:rsidTr="00F63CAA">
        <w:trPr>
          <w:trHeight w:val="267"/>
        </w:trPr>
        <w:tc>
          <w:tcPr>
            <w:tcW w:w="3099" w:type="dxa"/>
            <w:tcBorders>
              <w:left w:val="single" w:sz="8" w:space="0" w:color="auto"/>
              <w:right w:val="single" w:sz="8" w:space="0" w:color="auto"/>
            </w:tcBorders>
            <w:shd w:val="clear" w:color="auto" w:fill="auto"/>
            <w:vAlign w:val="bottom"/>
          </w:tcPr>
          <w:p w14:paraId="74CC36A9" w14:textId="77777777" w:rsidR="00D26CD6" w:rsidRPr="003A527C" w:rsidRDefault="00D26CD6" w:rsidP="0097221D">
            <w:pPr>
              <w:spacing w:line="267" w:lineRule="exact"/>
              <w:ind w:left="100"/>
              <w:rPr>
                <w:rFonts w:ascii="Times New Roman" w:hAnsi="Times New Roman"/>
                <w:sz w:val="20"/>
              </w:rPr>
            </w:pPr>
            <w:r w:rsidRPr="003A527C">
              <w:rPr>
                <w:rFonts w:ascii="Times New Roman" w:hAnsi="Times New Roman"/>
                <w:sz w:val="20"/>
              </w:rPr>
              <w:t>tietovaranto</w:t>
            </w:r>
          </w:p>
        </w:tc>
        <w:tc>
          <w:tcPr>
            <w:tcW w:w="3118" w:type="dxa"/>
            <w:tcBorders>
              <w:right w:val="single" w:sz="8" w:space="0" w:color="auto"/>
            </w:tcBorders>
            <w:shd w:val="clear" w:color="auto" w:fill="auto"/>
            <w:vAlign w:val="bottom"/>
          </w:tcPr>
          <w:p w14:paraId="5959FA10" w14:textId="77777777" w:rsidR="00D26CD6" w:rsidRPr="003A527C" w:rsidRDefault="00D26CD6" w:rsidP="0097221D">
            <w:pPr>
              <w:spacing w:line="267" w:lineRule="exact"/>
              <w:ind w:left="80"/>
              <w:rPr>
                <w:rFonts w:ascii="Times New Roman" w:hAnsi="Times New Roman"/>
                <w:sz w:val="20"/>
              </w:rPr>
            </w:pPr>
            <w:r w:rsidRPr="003A527C">
              <w:rPr>
                <w:rFonts w:ascii="Times New Roman" w:hAnsi="Times New Roman"/>
                <w:sz w:val="20"/>
              </w:rPr>
              <w:t>kulunvalvonta</w:t>
            </w:r>
          </w:p>
        </w:tc>
        <w:tc>
          <w:tcPr>
            <w:tcW w:w="3828" w:type="dxa"/>
            <w:tcBorders>
              <w:right w:val="single" w:sz="8" w:space="0" w:color="auto"/>
            </w:tcBorders>
            <w:shd w:val="clear" w:color="auto" w:fill="auto"/>
            <w:vAlign w:val="bottom"/>
          </w:tcPr>
          <w:p w14:paraId="6BDB1DA3" w14:textId="77777777" w:rsidR="00D26CD6" w:rsidRPr="003A527C" w:rsidRDefault="00D26CD6" w:rsidP="0097221D">
            <w:pPr>
              <w:spacing w:line="267" w:lineRule="exact"/>
              <w:ind w:left="100"/>
              <w:rPr>
                <w:rFonts w:ascii="Times New Roman" w:hAnsi="Times New Roman"/>
                <w:sz w:val="20"/>
              </w:rPr>
            </w:pPr>
            <w:r w:rsidRPr="003A527C">
              <w:rPr>
                <w:rFonts w:ascii="Times New Roman" w:hAnsi="Times New Roman"/>
                <w:sz w:val="20"/>
              </w:rPr>
              <w:t>Kuntosalit: Sivistyslautakunta /</w:t>
            </w:r>
          </w:p>
        </w:tc>
      </w:tr>
      <w:tr w:rsidR="00D26CD6" w:rsidRPr="003A527C" w14:paraId="4526620C" w14:textId="77777777" w:rsidTr="00F63CAA">
        <w:trPr>
          <w:trHeight w:val="269"/>
        </w:trPr>
        <w:tc>
          <w:tcPr>
            <w:tcW w:w="3099" w:type="dxa"/>
            <w:tcBorders>
              <w:left w:val="single" w:sz="8" w:space="0" w:color="auto"/>
              <w:right w:val="single" w:sz="8" w:space="0" w:color="auto"/>
            </w:tcBorders>
            <w:shd w:val="clear" w:color="auto" w:fill="auto"/>
            <w:vAlign w:val="bottom"/>
          </w:tcPr>
          <w:p w14:paraId="1B78E2A7" w14:textId="77777777" w:rsidR="00D26CD6" w:rsidRPr="003A527C" w:rsidRDefault="00D26CD6" w:rsidP="0097221D">
            <w:pPr>
              <w:spacing w:line="0" w:lineRule="atLeast"/>
              <w:rPr>
                <w:rFonts w:ascii="Times New Roman" w:hAnsi="Times New Roman"/>
                <w:sz w:val="20"/>
              </w:rPr>
            </w:pPr>
          </w:p>
        </w:tc>
        <w:tc>
          <w:tcPr>
            <w:tcW w:w="3118" w:type="dxa"/>
            <w:tcBorders>
              <w:right w:val="single" w:sz="8" w:space="0" w:color="auto"/>
            </w:tcBorders>
            <w:shd w:val="clear" w:color="auto" w:fill="auto"/>
            <w:vAlign w:val="bottom"/>
          </w:tcPr>
          <w:p w14:paraId="079BEC0D" w14:textId="77777777" w:rsidR="00D26CD6" w:rsidRPr="003A527C" w:rsidRDefault="00D26CD6" w:rsidP="0097221D">
            <w:pPr>
              <w:spacing w:line="0" w:lineRule="atLeast"/>
              <w:rPr>
                <w:rFonts w:ascii="Times New Roman" w:hAnsi="Times New Roman"/>
                <w:sz w:val="20"/>
              </w:rPr>
            </w:pPr>
          </w:p>
        </w:tc>
        <w:tc>
          <w:tcPr>
            <w:tcW w:w="3828" w:type="dxa"/>
            <w:tcBorders>
              <w:right w:val="single" w:sz="8" w:space="0" w:color="auto"/>
            </w:tcBorders>
            <w:shd w:val="clear" w:color="auto" w:fill="auto"/>
            <w:vAlign w:val="bottom"/>
          </w:tcPr>
          <w:p w14:paraId="03BB57DD"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Kulttuuri-ja liikuntapalvelut</w:t>
            </w:r>
          </w:p>
        </w:tc>
      </w:tr>
      <w:tr w:rsidR="00D26CD6" w:rsidRPr="003A527C" w14:paraId="188300E0" w14:textId="77777777" w:rsidTr="00F63CAA">
        <w:trPr>
          <w:trHeight w:val="269"/>
        </w:trPr>
        <w:tc>
          <w:tcPr>
            <w:tcW w:w="3099" w:type="dxa"/>
            <w:tcBorders>
              <w:left w:val="single" w:sz="8" w:space="0" w:color="auto"/>
              <w:right w:val="single" w:sz="8" w:space="0" w:color="auto"/>
            </w:tcBorders>
            <w:shd w:val="clear" w:color="auto" w:fill="auto"/>
            <w:vAlign w:val="bottom"/>
          </w:tcPr>
          <w:p w14:paraId="6C8C3901" w14:textId="77777777" w:rsidR="00D26CD6" w:rsidRPr="003A527C" w:rsidRDefault="00D26CD6" w:rsidP="0097221D">
            <w:pPr>
              <w:spacing w:line="0" w:lineRule="atLeast"/>
              <w:rPr>
                <w:rFonts w:ascii="Times New Roman" w:hAnsi="Times New Roman"/>
                <w:sz w:val="20"/>
              </w:rPr>
            </w:pPr>
          </w:p>
        </w:tc>
        <w:tc>
          <w:tcPr>
            <w:tcW w:w="3118" w:type="dxa"/>
            <w:tcBorders>
              <w:right w:val="single" w:sz="8" w:space="0" w:color="auto"/>
            </w:tcBorders>
            <w:shd w:val="clear" w:color="auto" w:fill="auto"/>
            <w:vAlign w:val="bottom"/>
          </w:tcPr>
          <w:p w14:paraId="5A73C29D" w14:textId="77777777" w:rsidR="00D26CD6" w:rsidRPr="003A527C" w:rsidRDefault="00D26CD6" w:rsidP="0097221D">
            <w:pPr>
              <w:spacing w:line="0" w:lineRule="atLeast"/>
              <w:rPr>
                <w:rFonts w:ascii="Times New Roman" w:hAnsi="Times New Roman"/>
                <w:sz w:val="20"/>
              </w:rPr>
            </w:pPr>
          </w:p>
        </w:tc>
        <w:tc>
          <w:tcPr>
            <w:tcW w:w="3828" w:type="dxa"/>
            <w:tcBorders>
              <w:right w:val="single" w:sz="8" w:space="0" w:color="auto"/>
            </w:tcBorders>
            <w:shd w:val="clear" w:color="auto" w:fill="auto"/>
            <w:vAlign w:val="bottom"/>
          </w:tcPr>
          <w:p w14:paraId="25FDE691"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Muut kiinteistöt: Tekninen lautakunta</w:t>
            </w:r>
          </w:p>
        </w:tc>
      </w:tr>
      <w:tr w:rsidR="00D26CD6" w:rsidRPr="003A527C" w14:paraId="38ACDBC9" w14:textId="77777777" w:rsidTr="00F63CAA">
        <w:trPr>
          <w:trHeight w:val="287"/>
        </w:trPr>
        <w:tc>
          <w:tcPr>
            <w:tcW w:w="3099" w:type="dxa"/>
            <w:tcBorders>
              <w:left w:val="single" w:sz="8" w:space="0" w:color="auto"/>
              <w:bottom w:val="single" w:sz="8" w:space="0" w:color="auto"/>
              <w:right w:val="single" w:sz="8" w:space="0" w:color="auto"/>
            </w:tcBorders>
            <w:shd w:val="clear" w:color="auto" w:fill="auto"/>
            <w:vAlign w:val="bottom"/>
          </w:tcPr>
          <w:p w14:paraId="74C54DB0" w14:textId="77777777" w:rsidR="00D26CD6" w:rsidRPr="003A527C" w:rsidRDefault="00D26CD6" w:rsidP="0097221D">
            <w:pPr>
              <w:spacing w:line="0" w:lineRule="atLeast"/>
              <w:rPr>
                <w:rFonts w:ascii="Times New Roman" w:hAnsi="Times New Roman"/>
                <w:sz w:val="20"/>
              </w:rPr>
            </w:pPr>
          </w:p>
        </w:tc>
        <w:tc>
          <w:tcPr>
            <w:tcW w:w="3118" w:type="dxa"/>
            <w:tcBorders>
              <w:bottom w:val="single" w:sz="8" w:space="0" w:color="auto"/>
              <w:right w:val="single" w:sz="8" w:space="0" w:color="auto"/>
            </w:tcBorders>
            <w:shd w:val="clear" w:color="auto" w:fill="auto"/>
            <w:vAlign w:val="bottom"/>
          </w:tcPr>
          <w:p w14:paraId="5042619B" w14:textId="77777777" w:rsidR="00D26CD6" w:rsidRPr="003A527C" w:rsidRDefault="00D26CD6" w:rsidP="0097221D">
            <w:pPr>
              <w:spacing w:line="0" w:lineRule="atLeast"/>
              <w:rPr>
                <w:rFonts w:ascii="Times New Roman" w:hAnsi="Times New Roman"/>
                <w:sz w:val="20"/>
              </w:rPr>
            </w:pPr>
          </w:p>
        </w:tc>
        <w:tc>
          <w:tcPr>
            <w:tcW w:w="3828" w:type="dxa"/>
            <w:tcBorders>
              <w:bottom w:val="single" w:sz="8" w:space="0" w:color="auto"/>
              <w:right w:val="single" w:sz="8" w:space="0" w:color="auto"/>
            </w:tcBorders>
            <w:shd w:val="clear" w:color="auto" w:fill="auto"/>
            <w:vAlign w:val="bottom"/>
          </w:tcPr>
          <w:p w14:paraId="1DA75D23"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 Kiinteistöpalvelut</w:t>
            </w:r>
          </w:p>
        </w:tc>
      </w:tr>
      <w:tr w:rsidR="00D26CD6" w:rsidRPr="003A527C" w14:paraId="3E97CE37" w14:textId="77777777" w:rsidTr="00F63CAA">
        <w:trPr>
          <w:trHeight w:val="241"/>
        </w:trPr>
        <w:tc>
          <w:tcPr>
            <w:tcW w:w="3099" w:type="dxa"/>
            <w:tcBorders>
              <w:left w:val="single" w:sz="8" w:space="0" w:color="auto"/>
              <w:right w:val="single" w:sz="8" w:space="0" w:color="auto"/>
            </w:tcBorders>
            <w:shd w:val="clear" w:color="auto" w:fill="auto"/>
            <w:vAlign w:val="bottom"/>
          </w:tcPr>
          <w:p w14:paraId="5A788037"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Rakentamisen ja</w:t>
            </w:r>
          </w:p>
        </w:tc>
        <w:tc>
          <w:tcPr>
            <w:tcW w:w="3118" w:type="dxa"/>
            <w:tcBorders>
              <w:right w:val="single" w:sz="8" w:space="0" w:color="auto"/>
            </w:tcBorders>
            <w:shd w:val="clear" w:color="auto" w:fill="auto"/>
            <w:vAlign w:val="bottom"/>
          </w:tcPr>
          <w:p w14:paraId="5BDBA1C9" w14:textId="77777777" w:rsidR="00D26CD6" w:rsidRPr="003A527C" w:rsidRDefault="00D26CD6" w:rsidP="0097221D">
            <w:pPr>
              <w:spacing w:line="241" w:lineRule="exact"/>
              <w:ind w:left="80"/>
              <w:rPr>
                <w:rFonts w:ascii="Times New Roman" w:hAnsi="Times New Roman"/>
                <w:sz w:val="20"/>
              </w:rPr>
            </w:pPr>
            <w:r w:rsidRPr="003A527C">
              <w:rPr>
                <w:rFonts w:ascii="Times New Roman" w:hAnsi="Times New Roman"/>
                <w:sz w:val="20"/>
              </w:rPr>
              <w:t>Erilaisten rakentamis- ja</w:t>
            </w:r>
          </w:p>
        </w:tc>
        <w:tc>
          <w:tcPr>
            <w:tcW w:w="3828" w:type="dxa"/>
            <w:tcBorders>
              <w:right w:val="single" w:sz="8" w:space="0" w:color="auto"/>
            </w:tcBorders>
            <w:shd w:val="clear" w:color="auto" w:fill="auto"/>
            <w:vAlign w:val="bottom"/>
          </w:tcPr>
          <w:p w14:paraId="13DA73C3"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Tekninen lautakunta /</w:t>
            </w:r>
          </w:p>
        </w:tc>
      </w:tr>
      <w:tr w:rsidR="00D26CD6" w:rsidRPr="003A527C" w14:paraId="3981505F" w14:textId="77777777" w:rsidTr="00F63CAA">
        <w:trPr>
          <w:trHeight w:val="269"/>
        </w:trPr>
        <w:tc>
          <w:tcPr>
            <w:tcW w:w="3099" w:type="dxa"/>
            <w:tcBorders>
              <w:left w:val="single" w:sz="8" w:space="0" w:color="auto"/>
              <w:right w:val="single" w:sz="8" w:space="0" w:color="auto"/>
            </w:tcBorders>
            <w:shd w:val="clear" w:color="auto" w:fill="auto"/>
            <w:vAlign w:val="bottom"/>
          </w:tcPr>
          <w:p w14:paraId="60CEEDAB"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kunnossapidon palvelujen</w:t>
            </w:r>
          </w:p>
        </w:tc>
        <w:tc>
          <w:tcPr>
            <w:tcW w:w="3118" w:type="dxa"/>
            <w:tcBorders>
              <w:right w:val="single" w:sz="8" w:space="0" w:color="auto"/>
            </w:tcBorders>
            <w:shd w:val="clear" w:color="auto" w:fill="auto"/>
            <w:vAlign w:val="bottom"/>
          </w:tcPr>
          <w:p w14:paraId="7D80A337"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kunnossapitopalvelujen</w:t>
            </w:r>
          </w:p>
        </w:tc>
        <w:tc>
          <w:tcPr>
            <w:tcW w:w="3828" w:type="dxa"/>
            <w:tcBorders>
              <w:right w:val="single" w:sz="8" w:space="0" w:color="auto"/>
            </w:tcBorders>
            <w:shd w:val="clear" w:color="auto" w:fill="auto"/>
            <w:vAlign w:val="bottom"/>
          </w:tcPr>
          <w:p w14:paraId="4B027CFA"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Rakennusvalvonta</w:t>
            </w:r>
          </w:p>
        </w:tc>
      </w:tr>
      <w:tr w:rsidR="00D26CD6" w:rsidRPr="003A527C" w14:paraId="21CEFB28" w14:textId="77777777" w:rsidTr="00F63CAA">
        <w:trPr>
          <w:trHeight w:val="269"/>
        </w:trPr>
        <w:tc>
          <w:tcPr>
            <w:tcW w:w="3099" w:type="dxa"/>
            <w:tcBorders>
              <w:left w:val="single" w:sz="8" w:space="0" w:color="auto"/>
              <w:right w:val="single" w:sz="8" w:space="0" w:color="auto"/>
            </w:tcBorders>
            <w:shd w:val="clear" w:color="auto" w:fill="auto"/>
            <w:vAlign w:val="bottom"/>
          </w:tcPr>
          <w:p w14:paraId="30F52647"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asiakasrekisteri ja tietovaranto</w:t>
            </w:r>
          </w:p>
        </w:tc>
        <w:tc>
          <w:tcPr>
            <w:tcW w:w="3118" w:type="dxa"/>
            <w:tcBorders>
              <w:right w:val="single" w:sz="8" w:space="0" w:color="auto"/>
            </w:tcBorders>
            <w:shd w:val="clear" w:color="auto" w:fill="auto"/>
            <w:vAlign w:val="bottom"/>
          </w:tcPr>
          <w:p w14:paraId="47CA3C7F"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tehtäväalueen päätöksenteko,</w:t>
            </w:r>
          </w:p>
        </w:tc>
        <w:tc>
          <w:tcPr>
            <w:tcW w:w="3828" w:type="dxa"/>
            <w:tcBorders>
              <w:right w:val="single" w:sz="8" w:space="0" w:color="auto"/>
            </w:tcBorders>
            <w:shd w:val="clear" w:color="auto" w:fill="auto"/>
            <w:vAlign w:val="bottom"/>
          </w:tcPr>
          <w:p w14:paraId="347FB1A6" w14:textId="77777777" w:rsidR="00D26CD6" w:rsidRPr="003A527C" w:rsidRDefault="00D26CD6" w:rsidP="0097221D">
            <w:pPr>
              <w:spacing w:line="0" w:lineRule="atLeast"/>
              <w:ind w:left="100"/>
              <w:rPr>
                <w:rFonts w:ascii="Times New Roman" w:hAnsi="Times New Roman"/>
                <w:sz w:val="20"/>
              </w:rPr>
            </w:pPr>
          </w:p>
        </w:tc>
      </w:tr>
      <w:tr w:rsidR="00D26CD6" w:rsidRPr="003A527C" w14:paraId="50D26BDD" w14:textId="77777777" w:rsidTr="00F63CAA">
        <w:trPr>
          <w:trHeight w:val="269"/>
        </w:trPr>
        <w:tc>
          <w:tcPr>
            <w:tcW w:w="3099" w:type="dxa"/>
            <w:tcBorders>
              <w:left w:val="single" w:sz="8" w:space="0" w:color="auto"/>
              <w:right w:val="single" w:sz="8" w:space="0" w:color="auto"/>
            </w:tcBorders>
            <w:shd w:val="clear" w:color="auto" w:fill="auto"/>
            <w:vAlign w:val="bottom"/>
          </w:tcPr>
          <w:p w14:paraId="1C85FCCF" w14:textId="77777777" w:rsidR="00D26CD6" w:rsidRPr="003A527C" w:rsidRDefault="00D26CD6" w:rsidP="0097221D">
            <w:pPr>
              <w:spacing w:line="0" w:lineRule="atLeast"/>
              <w:rPr>
                <w:rFonts w:ascii="Times New Roman" w:hAnsi="Times New Roman"/>
                <w:sz w:val="20"/>
              </w:rPr>
            </w:pPr>
          </w:p>
        </w:tc>
        <w:tc>
          <w:tcPr>
            <w:tcW w:w="3118" w:type="dxa"/>
            <w:tcBorders>
              <w:right w:val="single" w:sz="8" w:space="0" w:color="auto"/>
            </w:tcBorders>
            <w:shd w:val="clear" w:color="auto" w:fill="auto"/>
            <w:vAlign w:val="bottom"/>
          </w:tcPr>
          <w:p w14:paraId="5B404B6B"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neuvottelu-, sopimus- ja</w:t>
            </w:r>
          </w:p>
        </w:tc>
        <w:tc>
          <w:tcPr>
            <w:tcW w:w="3828" w:type="dxa"/>
            <w:tcBorders>
              <w:right w:val="single" w:sz="8" w:space="0" w:color="auto"/>
            </w:tcBorders>
            <w:shd w:val="clear" w:color="auto" w:fill="auto"/>
            <w:vAlign w:val="bottom"/>
          </w:tcPr>
          <w:p w14:paraId="4C9A26E1" w14:textId="77777777" w:rsidR="00D26CD6" w:rsidRPr="003A527C" w:rsidRDefault="00D26CD6" w:rsidP="0097221D">
            <w:pPr>
              <w:spacing w:line="0" w:lineRule="atLeast"/>
              <w:rPr>
                <w:rFonts w:ascii="Times New Roman" w:hAnsi="Times New Roman"/>
                <w:sz w:val="20"/>
              </w:rPr>
            </w:pPr>
          </w:p>
        </w:tc>
      </w:tr>
      <w:tr w:rsidR="00D26CD6" w:rsidRPr="003A527C" w14:paraId="1C12DB0B" w14:textId="77777777" w:rsidTr="00F63CAA">
        <w:trPr>
          <w:trHeight w:val="287"/>
        </w:trPr>
        <w:tc>
          <w:tcPr>
            <w:tcW w:w="3099" w:type="dxa"/>
            <w:tcBorders>
              <w:left w:val="single" w:sz="8" w:space="0" w:color="auto"/>
              <w:bottom w:val="single" w:sz="8" w:space="0" w:color="auto"/>
              <w:right w:val="single" w:sz="8" w:space="0" w:color="auto"/>
            </w:tcBorders>
            <w:shd w:val="clear" w:color="auto" w:fill="auto"/>
            <w:vAlign w:val="bottom"/>
          </w:tcPr>
          <w:p w14:paraId="3380ED3B" w14:textId="77777777" w:rsidR="00D26CD6" w:rsidRPr="003A527C" w:rsidRDefault="00D26CD6" w:rsidP="0097221D">
            <w:pPr>
              <w:spacing w:line="0" w:lineRule="atLeast"/>
              <w:rPr>
                <w:rFonts w:ascii="Times New Roman" w:hAnsi="Times New Roman"/>
                <w:sz w:val="20"/>
              </w:rPr>
            </w:pPr>
          </w:p>
        </w:tc>
        <w:tc>
          <w:tcPr>
            <w:tcW w:w="3118" w:type="dxa"/>
            <w:tcBorders>
              <w:bottom w:val="single" w:sz="8" w:space="0" w:color="auto"/>
              <w:right w:val="single" w:sz="8" w:space="0" w:color="auto"/>
            </w:tcBorders>
            <w:shd w:val="clear" w:color="auto" w:fill="auto"/>
            <w:vAlign w:val="bottom"/>
          </w:tcPr>
          <w:p w14:paraId="7419B225"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asiakastietojen hallinnointi</w:t>
            </w:r>
          </w:p>
        </w:tc>
        <w:tc>
          <w:tcPr>
            <w:tcW w:w="3828" w:type="dxa"/>
            <w:tcBorders>
              <w:bottom w:val="single" w:sz="8" w:space="0" w:color="auto"/>
              <w:right w:val="single" w:sz="8" w:space="0" w:color="auto"/>
            </w:tcBorders>
            <w:shd w:val="clear" w:color="auto" w:fill="auto"/>
            <w:vAlign w:val="bottom"/>
          </w:tcPr>
          <w:p w14:paraId="18D41ABF" w14:textId="77777777" w:rsidR="00D26CD6" w:rsidRPr="003A527C" w:rsidRDefault="00D26CD6" w:rsidP="0097221D">
            <w:pPr>
              <w:spacing w:line="0" w:lineRule="atLeast"/>
              <w:rPr>
                <w:rFonts w:ascii="Times New Roman" w:hAnsi="Times New Roman"/>
                <w:sz w:val="20"/>
              </w:rPr>
            </w:pPr>
          </w:p>
        </w:tc>
      </w:tr>
      <w:tr w:rsidR="00D26CD6" w:rsidRPr="003A527C" w14:paraId="04F4F75A" w14:textId="77777777" w:rsidTr="00F63CAA">
        <w:trPr>
          <w:trHeight w:val="241"/>
        </w:trPr>
        <w:tc>
          <w:tcPr>
            <w:tcW w:w="3099" w:type="dxa"/>
            <w:tcBorders>
              <w:left w:val="single" w:sz="8" w:space="0" w:color="auto"/>
              <w:right w:val="single" w:sz="8" w:space="0" w:color="auto"/>
            </w:tcBorders>
            <w:shd w:val="clear" w:color="auto" w:fill="auto"/>
            <w:vAlign w:val="bottom"/>
          </w:tcPr>
          <w:p w14:paraId="1A69FDAE"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Kunnan omistamien asuntojen, asunto-osakeyhtiöiden asuntojen</w:t>
            </w:r>
          </w:p>
        </w:tc>
        <w:tc>
          <w:tcPr>
            <w:tcW w:w="3118" w:type="dxa"/>
            <w:tcBorders>
              <w:right w:val="single" w:sz="8" w:space="0" w:color="auto"/>
            </w:tcBorders>
            <w:shd w:val="clear" w:color="auto" w:fill="auto"/>
            <w:vAlign w:val="bottom"/>
          </w:tcPr>
          <w:p w14:paraId="6F35B707" w14:textId="77777777" w:rsidR="00D26CD6" w:rsidRPr="003A527C" w:rsidRDefault="00D26CD6" w:rsidP="0097221D">
            <w:pPr>
              <w:spacing w:line="241" w:lineRule="exact"/>
              <w:ind w:left="80"/>
              <w:rPr>
                <w:rFonts w:ascii="Times New Roman" w:hAnsi="Times New Roman"/>
                <w:sz w:val="20"/>
              </w:rPr>
            </w:pPr>
            <w:r w:rsidRPr="003A527C">
              <w:rPr>
                <w:rFonts w:ascii="Times New Roman" w:hAnsi="Times New Roman"/>
                <w:sz w:val="20"/>
              </w:rPr>
              <w:t>Vuokralaisiin ja</w:t>
            </w:r>
          </w:p>
        </w:tc>
        <w:tc>
          <w:tcPr>
            <w:tcW w:w="3828" w:type="dxa"/>
            <w:tcBorders>
              <w:right w:val="single" w:sz="8" w:space="0" w:color="auto"/>
            </w:tcBorders>
            <w:shd w:val="clear" w:color="auto" w:fill="auto"/>
            <w:vAlign w:val="bottom"/>
          </w:tcPr>
          <w:p w14:paraId="7ABB77EF"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Kunnanhallitus / Hallintopalvelut</w:t>
            </w:r>
          </w:p>
        </w:tc>
      </w:tr>
      <w:tr w:rsidR="00D26CD6" w:rsidRPr="003A527C" w14:paraId="4E7E0FC6" w14:textId="77777777" w:rsidTr="00F63CAA">
        <w:trPr>
          <w:trHeight w:val="269"/>
        </w:trPr>
        <w:tc>
          <w:tcPr>
            <w:tcW w:w="3099" w:type="dxa"/>
            <w:tcBorders>
              <w:left w:val="single" w:sz="8" w:space="0" w:color="auto"/>
              <w:right w:val="single" w:sz="8" w:space="0" w:color="auto"/>
            </w:tcBorders>
            <w:shd w:val="clear" w:color="auto" w:fill="auto"/>
            <w:vAlign w:val="bottom"/>
          </w:tcPr>
          <w:p w14:paraId="44C1DDFC" w14:textId="77777777" w:rsidR="00D26CD6" w:rsidRPr="003A527C" w:rsidRDefault="00D26CD6" w:rsidP="0097221D">
            <w:pPr>
              <w:spacing w:line="0" w:lineRule="atLeast"/>
              <w:rPr>
                <w:rFonts w:ascii="Times New Roman" w:hAnsi="Times New Roman"/>
                <w:sz w:val="20"/>
              </w:rPr>
            </w:pPr>
            <w:r w:rsidRPr="003A527C">
              <w:rPr>
                <w:rFonts w:ascii="Times New Roman" w:hAnsi="Times New Roman"/>
                <w:sz w:val="20"/>
              </w:rPr>
              <w:t xml:space="preserve">  ja muiden tilojen, sekä maa-</w:t>
            </w:r>
          </w:p>
        </w:tc>
        <w:tc>
          <w:tcPr>
            <w:tcW w:w="3118" w:type="dxa"/>
            <w:tcBorders>
              <w:right w:val="single" w:sz="8" w:space="0" w:color="auto"/>
            </w:tcBorders>
            <w:shd w:val="clear" w:color="auto" w:fill="auto"/>
            <w:vAlign w:val="bottom"/>
          </w:tcPr>
          <w:p w14:paraId="5C6DDF6B"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vuokranmaksuun liittyvät</w:t>
            </w:r>
          </w:p>
        </w:tc>
        <w:tc>
          <w:tcPr>
            <w:tcW w:w="3828" w:type="dxa"/>
            <w:tcBorders>
              <w:right w:val="single" w:sz="8" w:space="0" w:color="auto"/>
            </w:tcBorders>
            <w:shd w:val="clear" w:color="auto" w:fill="auto"/>
            <w:vAlign w:val="bottom"/>
          </w:tcPr>
          <w:p w14:paraId="7E20E1A9" w14:textId="77777777" w:rsidR="00D26CD6" w:rsidRPr="003A527C" w:rsidRDefault="00D26CD6" w:rsidP="0097221D">
            <w:pPr>
              <w:spacing w:line="0" w:lineRule="atLeast"/>
              <w:ind w:left="100"/>
              <w:rPr>
                <w:rFonts w:ascii="Times New Roman" w:hAnsi="Times New Roman"/>
                <w:sz w:val="20"/>
              </w:rPr>
            </w:pPr>
          </w:p>
        </w:tc>
      </w:tr>
      <w:tr w:rsidR="00D26CD6" w:rsidRPr="003A527C" w14:paraId="5CA4298C" w14:textId="77777777" w:rsidTr="00F63CAA">
        <w:trPr>
          <w:trHeight w:val="269"/>
        </w:trPr>
        <w:tc>
          <w:tcPr>
            <w:tcW w:w="3099" w:type="dxa"/>
            <w:tcBorders>
              <w:left w:val="single" w:sz="8" w:space="0" w:color="auto"/>
              <w:right w:val="single" w:sz="8" w:space="0" w:color="auto"/>
            </w:tcBorders>
            <w:shd w:val="clear" w:color="auto" w:fill="auto"/>
            <w:vAlign w:val="bottom"/>
          </w:tcPr>
          <w:p w14:paraId="552FF0AD"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alueiden vuokraamiseen</w:t>
            </w:r>
          </w:p>
        </w:tc>
        <w:tc>
          <w:tcPr>
            <w:tcW w:w="3118" w:type="dxa"/>
            <w:tcBorders>
              <w:right w:val="single" w:sz="8" w:space="0" w:color="auto"/>
            </w:tcBorders>
            <w:shd w:val="clear" w:color="auto" w:fill="auto"/>
            <w:vAlign w:val="bottom"/>
          </w:tcPr>
          <w:p w14:paraId="2B30FD35"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tiedot</w:t>
            </w:r>
          </w:p>
        </w:tc>
        <w:tc>
          <w:tcPr>
            <w:tcW w:w="3828" w:type="dxa"/>
            <w:tcBorders>
              <w:right w:val="single" w:sz="8" w:space="0" w:color="auto"/>
            </w:tcBorders>
            <w:shd w:val="clear" w:color="auto" w:fill="auto"/>
            <w:vAlign w:val="bottom"/>
          </w:tcPr>
          <w:p w14:paraId="116EA45C" w14:textId="77777777" w:rsidR="00D26CD6" w:rsidRPr="003A527C" w:rsidRDefault="00D26CD6" w:rsidP="0097221D">
            <w:pPr>
              <w:spacing w:line="0" w:lineRule="atLeast"/>
              <w:rPr>
                <w:rFonts w:ascii="Times New Roman" w:hAnsi="Times New Roman"/>
                <w:sz w:val="20"/>
              </w:rPr>
            </w:pPr>
          </w:p>
        </w:tc>
      </w:tr>
      <w:tr w:rsidR="00D26CD6" w:rsidRPr="003A527C" w14:paraId="69876CDE" w14:textId="77777777" w:rsidTr="00F63CAA">
        <w:trPr>
          <w:trHeight w:val="287"/>
        </w:trPr>
        <w:tc>
          <w:tcPr>
            <w:tcW w:w="3099" w:type="dxa"/>
            <w:tcBorders>
              <w:left w:val="single" w:sz="8" w:space="0" w:color="auto"/>
              <w:bottom w:val="single" w:sz="8" w:space="0" w:color="auto"/>
              <w:right w:val="single" w:sz="8" w:space="0" w:color="auto"/>
            </w:tcBorders>
            <w:shd w:val="clear" w:color="auto" w:fill="auto"/>
            <w:vAlign w:val="bottom"/>
          </w:tcPr>
          <w:p w14:paraId="20DACEAE"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liittyvät tietovarannot</w:t>
            </w:r>
          </w:p>
        </w:tc>
        <w:tc>
          <w:tcPr>
            <w:tcW w:w="3118" w:type="dxa"/>
            <w:tcBorders>
              <w:bottom w:val="single" w:sz="8" w:space="0" w:color="auto"/>
              <w:right w:val="single" w:sz="8" w:space="0" w:color="auto"/>
            </w:tcBorders>
            <w:shd w:val="clear" w:color="auto" w:fill="auto"/>
            <w:vAlign w:val="bottom"/>
          </w:tcPr>
          <w:p w14:paraId="0537B57E" w14:textId="77777777" w:rsidR="00D26CD6" w:rsidRPr="003A527C" w:rsidRDefault="00D26CD6" w:rsidP="0097221D">
            <w:pPr>
              <w:spacing w:line="0" w:lineRule="atLeast"/>
              <w:rPr>
                <w:rFonts w:ascii="Times New Roman" w:hAnsi="Times New Roman"/>
                <w:sz w:val="20"/>
              </w:rPr>
            </w:pPr>
          </w:p>
        </w:tc>
        <w:tc>
          <w:tcPr>
            <w:tcW w:w="3828" w:type="dxa"/>
            <w:tcBorders>
              <w:bottom w:val="single" w:sz="8" w:space="0" w:color="auto"/>
              <w:right w:val="single" w:sz="8" w:space="0" w:color="auto"/>
            </w:tcBorders>
            <w:shd w:val="clear" w:color="auto" w:fill="auto"/>
            <w:vAlign w:val="bottom"/>
          </w:tcPr>
          <w:p w14:paraId="453A52CD" w14:textId="77777777" w:rsidR="00D26CD6" w:rsidRPr="003A527C" w:rsidRDefault="00D26CD6" w:rsidP="0097221D">
            <w:pPr>
              <w:spacing w:line="0" w:lineRule="atLeast"/>
              <w:rPr>
                <w:rFonts w:ascii="Times New Roman" w:hAnsi="Times New Roman"/>
                <w:sz w:val="20"/>
              </w:rPr>
            </w:pPr>
          </w:p>
        </w:tc>
      </w:tr>
      <w:tr w:rsidR="00D26CD6" w:rsidRPr="003A527C" w14:paraId="28D4C88F" w14:textId="77777777" w:rsidTr="00F63CAA">
        <w:trPr>
          <w:trHeight w:val="241"/>
        </w:trPr>
        <w:tc>
          <w:tcPr>
            <w:tcW w:w="3099" w:type="dxa"/>
            <w:tcBorders>
              <w:left w:val="single" w:sz="8" w:space="0" w:color="auto"/>
              <w:right w:val="single" w:sz="8" w:space="0" w:color="auto"/>
            </w:tcBorders>
            <w:shd w:val="clear" w:color="auto" w:fill="auto"/>
            <w:vAlign w:val="bottom"/>
          </w:tcPr>
          <w:p w14:paraId="0B687E28"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 xml:space="preserve">Kunnan omistamien </w:t>
            </w:r>
          </w:p>
        </w:tc>
        <w:tc>
          <w:tcPr>
            <w:tcW w:w="3118" w:type="dxa"/>
            <w:tcBorders>
              <w:right w:val="single" w:sz="8" w:space="0" w:color="auto"/>
            </w:tcBorders>
            <w:shd w:val="clear" w:color="auto" w:fill="auto"/>
            <w:vAlign w:val="bottom"/>
          </w:tcPr>
          <w:p w14:paraId="42BC8186" w14:textId="77777777" w:rsidR="00D26CD6" w:rsidRPr="003A527C" w:rsidRDefault="00D26CD6" w:rsidP="0097221D">
            <w:pPr>
              <w:spacing w:line="241" w:lineRule="exact"/>
              <w:ind w:left="80"/>
              <w:rPr>
                <w:rFonts w:ascii="Times New Roman" w:hAnsi="Times New Roman"/>
                <w:sz w:val="20"/>
              </w:rPr>
            </w:pPr>
            <w:r w:rsidRPr="003A527C">
              <w:rPr>
                <w:rFonts w:ascii="Times New Roman" w:hAnsi="Times New Roman"/>
                <w:sz w:val="20"/>
              </w:rPr>
              <w:t>Vuokralaisiin ja</w:t>
            </w:r>
          </w:p>
        </w:tc>
        <w:tc>
          <w:tcPr>
            <w:tcW w:w="3828" w:type="dxa"/>
            <w:tcBorders>
              <w:right w:val="single" w:sz="8" w:space="0" w:color="auto"/>
            </w:tcBorders>
            <w:shd w:val="clear" w:color="auto" w:fill="auto"/>
            <w:vAlign w:val="bottom"/>
          </w:tcPr>
          <w:p w14:paraId="54C1C5F9"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Kunnanhallitus / Hallintopalvelut</w:t>
            </w:r>
          </w:p>
        </w:tc>
      </w:tr>
      <w:tr w:rsidR="00D26CD6" w:rsidRPr="003A527C" w14:paraId="5211B422" w14:textId="77777777" w:rsidTr="00F63CAA">
        <w:trPr>
          <w:trHeight w:val="269"/>
        </w:trPr>
        <w:tc>
          <w:tcPr>
            <w:tcW w:w="3099" w:type="dxa"/>
            <w:tcBorders>
              <w:left w:val="single" w:sz="8" w:space="0" w:color="auto"/>
              <w:right w:val="single" w:sz="8" w:space="0" w:color="auto"/>
            </w:tcBorders>
            <w:shd w:val="clear" w:color="auto" w:fill="auto"/>
            <w:vAlign w:val="bottom"/>
          </w:tcPr>
          <w:p w14:paraId="061EED65"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yritystilojen vuokraamiseen</w:t>
            </w:r>
          </w:p>
        </w:tc>
        <w:tc>
          <w:tcPr>
            <w:tcW w:w="3118" w:type="dxa"/>
            <w:tcBorders>
              <w:right w:val="single" w:sz="8" w:space="0" w:color="auto"/>
            </w:tcBorders>
            <w:shd w:val="clear" w:color="auto" w:fill="auto"/>
            <w:vAlign w:val="bottom"/>
          </w:tcPr>
          <w:p w14:paraId="6B85EE31"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vuokranmaksuun liittyvät</w:t>
            </w:r>
          </w:p>
        </w:tc>
        <w:tc>
          <w:tcPr>
            <w:tcW w:w="3828" w:type="dxa"/>
            <w:tcBorders>
              <w:right w:val="single" w:sz="8" w:space="0" w:color="auto"/>
            </w:tcBorders>
            <w:shd w:val="clear" w:color="auto" w:fill="auto"/>
            <w:vAlign w:val="bottom"/>
          </w:tcPr>
          <w:p w14:paraId="0C0FB7FA" w14:textId="77777777" w:rsidR="00D26CD6" w:rsidRPr="003A527C" w:rsidRDefault="00D26CD6" w:rsidP="0097221D">
            <w:pPr>
              <w:spacing w:line="0" w:lineRule="atLeast"/>
              <w:rPr>
                <w:rFonts w:ascii="Times New Roman" w:hAnsi="Times New Roman"/>
                <w:sz w:val="20"/>
              </w:rPr>
            </w:pPr>
          </w:p>
        </w:tc>
      </w:tr>
      <w:tr w:rsidR="00D26CD6" w:rsidRPr="003A527C" w14:paraId="4A2468CE" w14:textId="77777777" w:rsidTr="00F63CAA">
        <w:trPr>
          <w:trHeight w:val="287"/>
        </w:trPr>
        <w:tc>
          <w:tcPr>
            <w:tcW w:w="3099" w:type="dxa"/>
            <w:tcBorders>
              <w:left w:val="single" w:sz="8" w:space="0" w:color="auto"/>
              <w:bottom w:val="single" w:sz="8" w:space="0" w:color="auto"/>
              <w:right w:val="single" w:sz="8" w:space="0" w:color="auto"/>
            </w:tcBorders>
            <w:shd w:val="clear" w:color="auto" w:fill="auto"/>
            <w:vAlign w:val="bottom"/>
          </w:tcPr>
          <w:p w14:paraId="0C384CAE"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liittyvät tietovarannot</w:t>
            </w:r>
          </w:p>
        </w:tc>
        <w:tc>
          <w:tcPr>
            <w:tcW w:w="3118" w:type="dxa"/>
            <w:tcBorders>
              <w:bottom w:val="single" w:sz="8" w:space="0" w:color="auto"/>
              <w:right w:val="single" w:sz="8" w:space="0" w:color="auto"/>
            </w:tcBorders>
            <w:shd w:val="clear" w:color="auto" w:fill="auto"/>
            <w:vAlign w:val="bottom"/>
          </w:tcPr>
          <w:p w14:paraId="66E257E5"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tiedot</w:t>
            </w:r>
          </w:p>
        </w:tc>
        <w:tc>
          <w:tcPr>
            <w:tcW w:w="3828" w:type="dxa"/>
            <w:tcBorders>
              <w:bottom w:val="single" w:sz="8" w:space="0" w:color="auto"/>
              <w:right w:val="single" w:sz="8" w:space="0" w:color="auto"/>
            </w:tcBorders>
            <w:shd w:val="clear" w:color="auto" w:fill="auto"/>
            <w:vAlign w:val="bottom"/>
          </w:tcPr>
          <w:p w14:paraId="1452DE3C" w14:textId="77777777" w:rsidR="00D26CD6" w:rsidRPr="003A527C" w:rsidRDefault="00D26CD6" w:rsidP="0097221D">
            <w:pPr>
              <w:spacing w:line="0" w:lineRule="atLeast"/>
              <w:rPr>
                <w:rFonts w:ascii="Times New Roman" w:hAnsi="Times New Roman"/>
                <w:sz w:val="20"/>
              </w:rPr>
            </w:pPr>
          </w:p>
        </w:tc>
      </w:tr>
      <w:tr w:rsidR="00D26CD6" w:rsidRPr="003A527C" w14:paraId="71E4750F" w14:textId="77777777" w:rsidTr="00F63CAA">
        <w:trPr>
          <w:trHeight w:val="241"/>
        </w:trPr>
        <w:tc>
          <w:tcPr>
            <w:tcW w:w="3099" w:type="dxa"/>
            <w:tcBorders>
              <w:left w:val="single" w:sz="8" w:space="0" w:color="auto"/>
              <w:right w:val="single" w:sz="8" w:space="0" w:color="auto"/>
            </w:tcBorders>
            <w:shd w:val="clear" w:color="auto" w:fill="auto"/>
            <w:vAlign w:val="bottom"/>
          </w:tcPr>
          <w:p w14:paraId="71D58BD6"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Yksityisteiden</w:t>
            </w:r>
          </w:p>
        </w:tc>
        <w:tc>
          <w:tcPr>
            <w:tcW w:w="3118" w:type="dxa"/>
            <w:tcBorders>
              <w:right w:val="single" w:sz="8" w:space="0" w:color="auto"/>
            </w:tcBorders>
            <w:shd w:val="clear" w:color="auto" w:fill="auto"/>
            <w:vAlign w:val="bottom"/>
          </w:tcPr>
          <w:p w14:paraId="28628B40" w14:textId="77777777" w:rsidR="00D26CD6" w:rsidRPr="003A527C" w:rsidRDefault="00D26CD6" w:rsidP="0097221D">
            <w:pPr>
              <w:spacing w:line="241" w:lineRule="exact"/>
              <w:ind w:left="80"/>
              <w:rPr>
                <w:rFonts w:ascii="Times New Roman" w:hAnsi="Times New Roman"/>
                <w:sz w:val="20"/>
              </w:rPr>
            </w:pPr>
            <w:r w:rsidRPr="003A527C">
              <w:rPr>
                <w:rFonts w:ascii="Times New Roman" w:hAnsi="Times New Roman"/>
                <w:sz w:val="20"/>
              </w:rPr>
              <w:t>Tiekunnan yhteyshenkilöiden</w:t>
            </w:r>
          </w:p>
        </w:tc>
        <w:tc>
          <w:tcPr>
            <w:tcW w:w="3828" w:type="dxa"/>
            <w:tcBorders>
              <w:right w:val="single" w:sz="8" w:space="0" w:color="auto"/>
            </w:tcBorders>
            <w:shd w:val="clear" w:color="auto" w:fill="auto"/>
            <w:vAlign w:val="bottom"/>
          </w:tcPr>
          <w:p w14:paraId="6784EF7D"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Tekninen lautakunta / Tekniset palvelut</w:t>
            </w:r>
          </w:p>
        </w:tc>
      </w:tr>
      <w:tr w:rsidR="00D26CD6" w:rsidRPr="003A527C" w14:paraId="057570F1" w14:textId="77777777" w:rsidTr="00F63CAA">
        <w:trPr>
          <w:trHeight w:val="266"/>
        </w:trPr>
        <w:tc>
          <w:tcPr>
            <w:tcW w:w="3099" w:type="dxa"/>
            <w:tcBorders>
              <w:left w:val="single" w:sz="8" w:space="0" w:color="auto"/>
              <w:right w:val="single" w:sz="8" w:space="0" w:color="auto"/>
            </w:tcBorders>
            <w:shd w:val="clear" w:color="auto" w:fill="auto"/>
            <w:vAlign w:val="bottom"/>
          </w:tcPr>
          <w:p w14:paraId="646BBACE" w14:textId="77777777" w:rsidR="00D26CD6" w:rsidRPr="003A527C" w:rsidRDefault="00D26CD6" w:rsidP="0097221D">
            <w:pPr>
              <w:spacing w:line="267" w:lineRule="exact"/>
              <w:ind w:left="100"/>
              <w:rPr>
                <w:rFonts w:ascii="Times New Roman" w:hAnsi="Times New Roman"/>
                <w:sz w:val="20"/>
              </w:rPr>
            </w:pPr>
            <w:r w:rsidRPr="003A527C">
              <w:rPr>
                <w:rFonts w:ascii="Times New Roman" w:hAnsi="Times New Roman"/>
                <w:sz w:val="20"/>
              </w:rPr>
              <w:t>yhteyshenkilörekisteri</w:t>
            </w:r>
          </w:p>
        </w:tc>
        <w:tc>
          <w:tcPr>
            <w:tcW w:w="3118" w:type="dxa"/>
            <w:tcBorders>
              <w:right w:val="single" w:sz="8" w:space="0" w:color="auto"/>
            </w:tcBorders>
            <w:shd w:val="clear" w:color="auto" w:fill="auto"/>
            <w:vAlign w:val="bottom"/>
          </w:tcPr>
          <w:p w14:paraId="13EA6281" w14:textId="77777777" w:rsidR="00D26CD6" w:rsidRPr="003A527C" w:rsidRDefault="00D26CD6" w:rsidP="0097221D">
            <w:pPr>
              <w:spacing w:line="267" w:lineRule="exact"/>
              <w:ind w:left="80"/>
              <w:rPr>
                <w:rFonts w:ascii="Times New Roman" w:hAnsi="Times New Roman"/>
                <w:sz w:val="20"/>
              </w:rPr>
            </w:pPr>
            <w:r w:rsidRPr="003A527C">
              <w:rPr>
                <w:rFonts w:ascii="Times New Roman" w:hAnsi="Times New Roman"/>
                <w:sz w:val="20"/>
              </w:rPr>
              <w:t>ja yksityisteiden tietojen</w:t>
            </w:r>
          </w:p>
        </w:tc>
        <w:tc>
          <w:tcPr>
            <w:tcW w:w="3828" w:type="dxa"/>
            <w:tcBorders>
              <w:right w:val="single" w:sz="8" w:space="0" w:color="auto"/>
            </w:tcBorders>
            <w:shd w:val="clear" w:color="auto" w:fill="auto"/>
            <w:vAlign w:val="bottom"/>
          </w:tcPr>
          <w:p w14:paraId="21D1B765" w14:textId="77777777" w:rsidR="00D26CD6" w:rsidRPr="003A527C" w:rsidRDefault="00D26CD6" w:rsidP="0097221D">
            <w:pPr>
              <w:spacing w:line="267" w:lineRule="exact"/>
              <w:ind w:left="100"/>
              <w:rPr>
                <w:rFonts w:ascii="Times New Roman" w:hAnsi="Times New Roman"/>
                <w:sz w:val="20"/>
              </w:rPr>
            </w:pPr>
          </w:p>
        </w:tc>
      </w:tr>
      <w:tr w:rsidR="00D26CD6" w:rsidRPr="003A527C" w14:paraId="06089443" w14:textId="77777777" w:rsidTr="00F63CAA">
        <w:trPr>
          <w:trHeight w:val="287"/>
        </w:trPr>
        <w:tc>
          <w:tcPr>
            <w:tcW w:w="3099" w:type="dxa"/>
            <w:tcBorders>
              <w:left w:val="single" w:sz="8" w:space="0" w:color="auto"/>
              <w:bottom w:val="single" w:sz="8" w:space="0" w:color="auto"/>
              <w:right w:val="single" w:sz="8" w:space="0" w:color="auto"/>
            </w:tcBorders>
            <w:shd w:val="clear" w:color="auto" w:fill="auto"/>
            <w:vAlign w:val="bottom"/>
          </w:tcPr>
          <w:p w14:paraId="057A7976"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tietovaranto</w:t>
            </w:r>
          </w:p>
        </w:tc>
        <w:tc>
          <w:tcPr>
            <w:tcW w:w="3118" w:type="dxa"/>
            <w:tcBorders>
              <w:bottom w:val="single" w:sz="8" w:space="0" w:color="auto"/>
              <w:right w:val="single" w:sz="8" w:space="0" w:color="auto"/>
            </w:tcBorders>
            <w:shd w:val="clear" w:color="auto" w:fill="auto"/>
            <w:vAlign w:val="bottom"/>
          </w:tcPr>
          <w:p w14:paraId="46926847"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hallinnointi</w:t>
            </w:r>
          </w:p>
        </w:tc>
        <w:tc>
          <w:tcPr>
            <w:tcW w:w="3828" w:type="dxa"/>
            <w:tcBorders>
              <w:bottom w:val="single" w:sz="8" w:space="0" w:color="auto"/>
              <w:right w:val="single" w:sz="8" w:space="0" w:color="auto"/>
            </w:tcBorders>
            <w:shd w:val="clear" w:color="auto" w:fill="auto"/>
            <w:vAlign w:val="bottom"/>
          </w:tcPr>
          <w:p w14:paraId="79B73F69" w14:textId="77777777" w:rsidR="00D26CD6" w:rsidRPr="003A527C" w:rsidRDefault="00D26CD6" w:rsidP="0097221D">
            <w:pPr>
              <w:spacing w:line="0" w:lineRule="atLeast"/>
              <w:rPr>
                <w:rFonts w:ascii="Times New Roman" w:hAnsi="Times New Roman"/>
                <w:sz w:val="20"/>
              </w:rPr>
            </w:pPr>
          </w:p>
        </w:tc>
      </w:tr>
      <w:tr w:rsidR="00D26CD6" w:rsidRPr="003A527C" w14:paraId="236B02F4" w14:textId="77777777" w:rsidTr="00F63CAA">
        <w:trPr>
          <w:trHeight w:val="241"/>
        </w:trPr>
        <w:tc>
          <w:tcPr>
            <w:tcW w:w="3099" w:type="dxa"/>
            <w:tcBorders>
              <w:left w:val="single" w:sz="8" w:space="0" w:color="auto"/>
              <w:right w:val="single" w:sz="8" w:space="0" w:color="auto"/>
            </w:tcBorders>
            <w:shd w:val="clear" w:color="auto" w:fill="auto"/>
            <w:vAlign w:val="bottom"/>
          </w:tcPr>
          <w:p w14:paraId="122C7E39"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Kiinteistörekisteri</w:t>
            </w:r>
          </w:p>
        </w:tc>
        <w:tc>
          <w:tcPr>
            <w:tcW w:w="3118" w:type="dxa"/>
            <w:tcBorders>
              <w:right w:val="single" w:sz="8" w:space="0" w:color="auto"/>
            </w:tcBorders>
            <w:shd w:val="clear" w:color="auto" w:fill="auto"/>
            <w:vAlign w:val="bottom"/>
          </w:tcPr>
          <w:p w14:paraId="4FF306CE" w14:textId="77777777" w:rsidR="00D26CD6" w:rsidRPr="003A527C" w:rsidRDefault="00D26CD6" w:rsidP="0097221D">
            <w:pPr>
              <w:spacing w:line="241" w:lineRule="exact"/>
              <w:ind w:left="80"/>
              <w:rPr>
                <w:rFonts w:ascii="Times New Roman" w:hAnsi="Times New Roman"/>
                <w:sz w:val="20"/>
              </w:rPr>
            </w:pPr>
            <w:r w:rsidRPr="003A527C">
              <w:rPr>
                <w:rFonts w:ascii="Times New Roman" w:hAnsi="Times New Roman"/>
                <w:sz w:val="20"/>
              </w:rPr>
              <w:t>Kiinteistöön ja omistajaan</w:t>
            </w:r>
          </w:p>
        </w:tc>
        <w:tc>
          <w:tcPr>
            <w:tcW w:w="3828" w:type="dxa"/>
            <w:tcBorders>
              <w:right w:val="single" w:sz="8" w:space="0" w:color="auto"/>
            </w:tcBorders>
            <w:shd w:val="clear" w:color="auto" w:fill="auto"/>
            <w:vAlign w:val="bottom"/>
          </w:tcPr>
          <w:p w14:paraId="3958EC38"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Maanmittauslaitos /</w:t>
            </w:r>
          </w:p>
        </w:tc>
      </w:tr>
      <w:tr w:rsidR="00D26CD6" w:rsidRPr="003A527C" w14:paraId="6235E63D" w14:textId="77777777" w:rsidTr="00F63CAA">
        <w:trPr>
          <w:trHeight w:val="269"/>
        </w:trPr>
        <w:tc>
          <w:tcPr>
            <w:tcW w:w="3099" w:type="dxa"/>
            <w:tcBorders>
              <w:left w:val="single" w:sz="8" w:space="0" w:color="auto"/>
              <w:right w:val="single" w:sz="8" w:space="0" w:color="auto"/>
            </w:tcBorders>
            <w:shd w:val="clear" w:color="auto" w:fill="auto"/>
            <w:vAlign w:val="bottom"/>
          </w:tcPr>
          <w:p w14:paraId="5B5CFF9D"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ja tietovaranto</w:t>
            </w:r>
          </w:p>
        </w:tc>
        <w:tc>
          <w:tcPr>
            <w:tcW w:w="3118" w:type="dxa"/>
            <w:tcBorders>
              <w:right w:val="single" w:sz="8" w:space="0" w:color="auto"/>
            </w:tcBorders>
            <w:shd w:val="clear" w:color="auto" w:fill="auto"/>
            <w:vAlign w:val="bottom"/>
          </w:tcPr>
          <w:p w14:paraId="19C713FD"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liittyvien tietojen</w:t>
            </w:r>
          </w:p>
        </w:tc>
        <w:tc>
          <w:tcPr>
            <w:tcW w:w="3828" w:type="dxa"/>
            <w:tcBorders>
              <w:right w:val="single" w:sz="8" w:space="0" w:color="auto"/>
            </w:tcBorders>
            <w:shd w:val="clear" w:color="auto" w:fill="auto"/>
            <w:vAlign w:val="bottom"/>
          </w:tcPr>
          <w:p w14:paraId="05567E3F"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Tekniset palvelut</w:t>
            </w:r>
          </w:p>
        </w:tc>
      </w:tr>
      <w:tr w:rsidR="00D26CD6" w:rsidRPr="003A527C" w14:paraId="4535CA54" w14:textId="77777777" w:rsidTr="00F63CAA">
        <w:trPr>
          <w:trHeight w:val="287"/>
        </w:trPr>
        <w:tc>
          <w:tcPr>
            <w:tcW w:w="3099" w:type="dxa"/>
            <w:tcBorders>
              <w:left w:val="single" w:sz="8" w:space="0" w:color="auto"/>
              <w:bottom w:val="single" w:sz="8" w:space="0" w:color="auto"/>
              <w:right w:val="single" w:sz="8" w:space="0" w:color="auto"/>
            </w:tcBorders>
            <w:shd w:val="clear" w:color="auto" w:fill="auto"/>
            <w:vAlign w:val="bottom"/>
          </w:tcPr>
          <w:p w14:paraId="48CEAA92" w14:textId="77777777" w:rsidR="00D26CD6" w:rsidRPr="003A527C" w:rsidRDefault="00D26CD6" w:rsidP="0097221D">
            <w:pPr>
              <w:spacing w:line="0" w:lineRule="atLeast"/>
              <w:rPr>
                <w:rFonts w:ascii="Times New Roman" w:hAnsi="Times New Roman"/>
                <w:sz w:val="20"/>
              </w:rPr>
            </w:pPr>
          </w:p>
        </w:tc>
        <w:tc>
          <w:tcPr>
            <w:tcW w:w="3118" w:type="dxa"/>
            <w:tcBorders>
              <w:bottom w:val="single" w:sz="8" w:space="0" w:color="auto"/>
              <w:right w:val="single" w:sz="8" w:space="0" w:color="auto"/>
            </w:tcBorders>
            <w:shd w:val="clear" w:color="auto" w:fill="auto"/>
            <w:vAlign w:val="bottom"/>
          </w:tcPr>
          <w:p w14:paraId="3B7278E8"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käyttö</w:t>
            </w:r>
          </w:p>
        </w:tc>
        <w:tc>
          <w:tcPr>
            <w:tcW w:w="3828" w:type="dxa"/>
            <w:tcBorders>
              <w:bottom w:val="single" w:sz="8" w:space="0" w:color="auto"/>
              <w:right w:val="single" w:sz="8" w:space="0" w:color="auto"/>
            </w:tcBorders>
            <w:shd w:val="clear" w:color="auto" w:fill="auto"/>
            <w:vAlign w:val="bottom"/>
          </w:tcPr>
          <w:p w14:paraId="31953C44" w14:textId="77777777" w:rsidR="00D26CD6" w:rsidRPr="003A527C" w:rsidRDefault="00D26CD6" w:rsidP="0097221D">
            <w:pPr>
              <w:spacing w:line="0" w:lineRule="atLeast"/>
              <w:rPr>
                <w:rFonts w:ascii="Times New Roman" w:hAnsi="Times New Roman"/>
                <w:sz w:val="20"/>
              </w:rPr>
            </w:pPr>
          </w:p>
        </w:tc>
      </w:tr>
      <w:tr w:rsidR="00D26CD6" w:rsidRPr="003A527C" w14:paraId="3111421C" w14:textId="77777777" w:rsidTr="00F63CAA">
        <w:trPr>
          <w:trHeight w:val="241"/>
        </w:trPr>
        <w:tc>
          <w:tcPr>
            <w:tcW w:w="3099" w:type="dxa"/>
            <w:tcBorders>
              <w:left w:val="single" w:sz="8" w:space="0" w:color="auto"/>
              <w:right w:val="single" w:sz="8" w:space="0" w:color="auto"/>
            </w:tcBorders>
            <w:shd w:val="clear" w:color="auto" w:fill="auto"/>
            <w:vAlign w:val="bottom"/>
          </w:tcPr>
          <w:p w14:paraId="3B9FD940"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Maa-aineslupien käsittely ja</w:t>
            </w:r>
          </w:p>
        </w:tc>
        <w:tc>
          <w:tcPr>
            <w:tcW w:w="3118" w:type="dxa"/>
            <w:tcBorders>
              <w:right w:val="single" w:sz="8" w:space="0" w:color="auto"/>
            </w:tcBorders>
            <w:shd w:val="clear" w:color="auto" w:fill="auto"/>
            <w:vAlign w:val="bottom"/>
          </w:tcPr>
          <w:p w14:paraId="7E5E32D4" w14:textId="77777777" w:rsidR="00D26CD6" w:rsidRPr="003A527C" w:rsidRDefault="00D26CD6" w:rsidP="0097221D">
            <w:pPr>
              <w:spacing w:line="241" w:lineRule="exact"/>
              <w:ind w:left="80"/>
              <w:rPr>
                <w:rFonts w:ascii="Times New Roman" w:hAnsi="Times New Roman"/>
                <w:sz w:val="20"/>
              </w:rPr>
            </w:pPr>
            <w:r w:rsidRPr="003A527C">
              <w:rPr>
                <w:rFonts w:ascii="Times New Roman" w:hAnsi="Times New Roman"/>
                <w:sz w:val="20"/>
              </w:rPr>
              <w:t>Kiinteistön, luvan hakijan,</w:t>
            </w:r>
          </w:p>
        </w:tc>
        <w:tc>
          <w:tcPr>
            <w:tcW w:w="3828" w:type="dxa"/>
            <w:tcBorders>
              <w:right w:val="single" w:sz="8" w:space="0" w:color="auto"/>
            </w:tcBorders>
            <w:shd w:val="clear" w:color="auto" w:fill="auto"/>
            <w:vAlign w:val="bottom"/>
          </w:tcPr>
          <w:p w14:paraId="7ED0F343"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Tekninen lautakunta / Tekniset palvelut</w:t>
            </w:r>
          </w:p>
        </w:tc>
      </w:tr>
      <w:tr w:rsidR="00D26CD6" w:rsidRPr="003A527C" w14:paraId="5405D071" w14:textId="77777777" w:rsidTr="00F63CAA">
        <w:trPr>
          <w:trHeight w:val="269"/>
        </w:trPr>
        <w:tc>
          <w:tcPr>
            <w:tcW w:w="3099" w:type="dxa"/>
            <w:tcBorders>
              <w:left w:val="single" w:sz="8" w:space="0" w:color="auto"/>
              <w:right w:val="single" w:sz="8" w:space="0" w:color="auto"/>
            </w:tcBorders>
            <w:shd w:val="clear" w:color="auto" w:fill="auto"/>
            <w:vAlign w:val="bottom"/>
          </w:tcPr>
          <w:p w14:paraId="7E21EDE1"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maa-ainesten ottamisen</w:t>
            </w:r>
          </w:p>
        </w:tc>
        <w:tc>
          <w:tcPr>
            <w:tcW w:w="3118" w:type="dxa"/>
            <w:tcBorders>
              <w:right w:val="single" w:sz="8" w:space="0" w:color="auto"/>
            </w:tcBorders>
            <w:shd w:val="clear" w:color="auto" w:fill="auto"/>
            <w:vAlign w:val="bottom"/>
          </w:tcPr>
          <w:p w14:paraId="76AFDC67"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omistajan, yhteyshenkilöiden</w:t>
            </w:r>
          </w:p>
        </w:tc>
        <w:tc>
          <w:tcPr>
            <w:tcW w:w="3828" w:type="dxa"/>
            <w:tcBorders>
              <w:right w:val="single" w:sz="8" w:space="0" w:color="auto"/>
            </w:tcBorders>
            <w:shd w:val="clear" w:color="auto" w:fill="auto"/>
            <w:vAlign w:val="bottom"/>
          </w:tcPr>
          <w:p w14:paraId="53A74B6F" w14:textId="77777777" w:rsidR="00D26CD6" w:rsidRPr="003A527C" w:rsidRDefault="00D26CD6" w:rsidP="0097221D">
            <w:pPr>
              <w:spacing w:line="0" w:lineRule="atLeast"/>
              <w:rPr>
                <w:rFonts w:ascii="Times New Roman" w:hAnsi="Times New Roman"/>
                <w:sz w:val="20"/>
              </w:rPr>
            </w:pPr>
          </w:p>
        </w:tc>
      </w:tr>
      <w:tr w:rsidR="00D26CD6" w:rsidRPr="003A527C" w14:paraId="4C01CEA7" w14:textId="77777777" w:rsidTr="00F63CAA">
        <w:trPr>
          <w:trHeight w:val="269"/>
        </w:trPr>
        <w:tc>
          <w:tcPr>
            <w:tcW w:w="3099" w:type="dxa"/>
            <w:tcBorders>
              <w:left w:val="single" w:sz="8" w:space="0" w:color="auto"/>
              <w:right w:val="single" w:sz="8" w:space="0" w:color="auto"/>
            </w:tcBorders>
            <w:shd w:val="clear" w:color="auto" w:fill="auto"/>
            <w:vAlign w:val="bottom"/>
          </w:tcPr>
          <w:p w14:paraId="7E1A6733"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valvontarekisteri ja</w:t>
            </w:r>
          </w:p>
        </w:tc>
        <w:tc>
          <w:tcPr>
            <w:tcW w:w="3118" w:type="dxa"/>
            <w:tcBorders>
              <w:right w:val="single" w:sz="8" w:space="0" w:color="auto"/>
            </w:tcBorders>
            <w:shd w:val="clear" w:color="auto" w:fill="auto"/>
            <w:vAlign w:val="bottom"/>
          </w:tcPr>
          <w:p w14:paraId="55F5FBCC"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yhteystietojen ja lupien</w:t>
            </w:r>
          </w:p>
        </w:tc>
        <w:tc>
          <w:tcPr>
            <w:tcW w:w="3828" w:type="dxa"/>
            <w:tcBorders>
              <w:right w:val="single" w:sz="8" w:space="0" w:color="auto"/>
            </w:tcBorders>
            <w:shd w:val="clear" w:color="auto" w:fill="auto"/>
            <w:vAlign w:val="bottom"/>
          </w:tcPr>
          <w:p w14:paraId="58C9AD14" w14:textId="77777777" w:rsidR="00D26CD6" w:rsidRPr="003A527C" w:rsidRDefault="00D26CD6" w:rsidP="0097221D">
            <w:pPr>
              <w:spacing w:line="0" w:lineRule="atLeast"/>
              <w:rPr>
                <w:rFonts w:ascii="Times New Roman" w:hAnsi="Times New Roman"/>
                <w:sz w:val="20"/>
              </w:rPr>
            </w:pPr>
          </w:p>
        </w:tc>
      </w:tr>
      <w:tr w:rsidR="00D26CD6" w:rsidRPr="003A527C" w14:paraId="12A5DB13" w14:textId="77777777" w:rsidTr="00F63CAA">
        <w:trPr>
          <w:trHeight w:val="287"/>
        </w:trPr>
        <w:tc>
          <w:tcPr>
            <w:tcW w:w="3099" w:type="dxa"/>
            <w:tcBorders>
              <w:left w:val="single" w:sz="8" w:space="0" w:color="auto"/>
              <w:bottom w:val="single" w:sz="8" w:space="0" w:color="auto"/>
              <w:right w:val="single" w:sz="8" w:space="0" w:color="auto"/>
            </w:tcBorders>
            <w:shd w:val="clear" w:color="auto" w:fill="auto"/>
            <w:vAlign w:val="bottom"/>
          </w:tcPr>
          <w:p w14:paraId="7C61B634"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tietovaranto</w:t>
            </w:r>
          </w:p>
        </w:tc>
        <w:tc>
          <w:tcPr>
            <w:tcW w:w="3118" w:type="dxa"/>
            <w:tcBorders>
              <w:bottom w:val="single" w:sz="8" w:space="0" w:color="auto"/>
              <w:right w:val="single" w:sz="8" w:space="0" w:color="auto"/>
            </w:tcBorders>
            <w:shd w:val="clear" w:color="auto" w:fill="auto"/>
            <w:vAlign w:val="bottom"/>
          </w:tcPr>
          <w:p w14:paraId="4B97EB6A"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hallinnointi</w:t>
            </w:r>
          </w:p>
        </w:tc>
        <w:tc>
          <w:tcPr>
            <w:tcW w:w="3828" w:type="dxa"/>
            <w:tcBorders>
              <w:bottom w:val="single" w:sz="8" w:space="0" w:color="auto"/>
              <w:right w:val="single" w:sz="8" w:space="0" w:color="auto"/>
            </w:tcBorders>
            <w:shd w:val="clear" w:color="auto" w:fill="auto"/>
            <w:vAlign w:val="bottom"/>
          </w:tcPr>
          <w:p w14:paraId="1E2F2B89" w14:textId="77777777" w:rsidR="00D26CD6" w:rsidRPr="003A527C" w:rsidRDefault="00D26CD6" w:rsidP="0097221D">
            <w:pPr>
              <w:spacing w:line="0" w:lineRule="atLeast"/>
              <w:rPr>
                <w:rFonts w:ascii="Times New Roman" w:hAnsi="Times New Roman"/>
                <w:sz w:val="20"/>
              </w:rPr>
            </w:pPr>
          </w:p>
        </w:tc>
      </w:tr>
      <w:tr w:rsidR="00D26CD6" w:rsidRPr="003A527C" w14:paraId="2CD41631" w14:textId="77777777" w:rsidTr="00F63CAA">
        <w:trPr>
          <w:trHeight w:val="241"/>
        </w:trPr>
        <w:tc>
          <w:tcPr>
            <w:tcW w:w="3099" w:type="dxa"/>
            <w:tcBorders>
              <w:left w:val="single" w:sz="8" w:space="0" w:color="auto"/>
              <w:right w:val="single" w:sz="8" w:space="0" w:color="auto"/>
            </w:tcBorders>
            <w:shd w:val="clear" w:color="auto" w:fill="auto"/>
            <w:vAlign w:val="bottom"/>
          </w:tcPr>
          <w:p w14:paraId="7FD21322"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Ympäristönsuojeluviran-</w:t>
            </w:r>
          </w:p>
        </w:tc>
        <w:tc>
          <w:tcPr>
            <w:tcW w:w="3118" w:type="dxa"/>
            <w:tcBorders>
              <w:right w:val="single" w:sz="8" w:space="0" w:color="auto"/>
            </w:tcBorders>
            <w:shd w:val="clear" w:color="auto" w:fill="auto"/>
            <w:vAlign w:val="bottom"/>
          </w:tcPr>
          <w:p w14:paraId="3934F823" w14:textId="77777777" w:rsidR="00D26CD6" w:rsidRPr="003A527C" w:rsidRDefault="00D26CD6" w:rsidP="0097221D">
            <w:pPr>
              <w:spacing w:line="241" w:lineRule="exact"/>
              <w:ind w:left="80"/>
              <w:rPr>
                <w:rFonts w:ascii="Times New Roman" w:hAnsi="Times New Roman"/>
                <w:sz w:val="20"/>
              </w:rPr>
            </w:pPr>
            <w:r w:rsidRPr="003A527C">
              <w:rPr>
                <w:rFonts w:ascii="Times New Roman" w:hAnsi="Times New Roman"/>
                <w:sz w:val="20"/>
              </w:rPr>
              <w:t>Asiakkaan, kiinteistön ja</w:t>
            </w:r>
          </w:p>
        </w:tc>
        <w:tc>
          <w:tcPr>
            <w:tcW w:w="3828" w:type="dxa"/>
            <w:tcBorders>
              <w:right w:val="single" w:sz="8" w:space="0" w:color="auto"/>
            </w:tcBorders>
            <w:shd w:val="clear" w:color="auto" w:fill="auto"/>
            <w:vAlign w:val="bottom"/>
          </w:tcPr>
          <w:p w14:paraId="40202910"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Tekninen lautakunta /</w:t>
            </w:r>
          </w:p>
        </w:tc>
      </w:tr>
      <w:tr w:rsidR="00D26CD6" w:rsidRPr="003A527C" w14:paraId="25630DD3" w14:textId="77777777" w:rsidTr="00F63CAA">
        <w:trPr>
          <w:trHeight w:val="269"/>
        </w:trPr>
        <w:tc>
          <w:tcPr>
            <w:tcW w:w="3099" w:type="dxa"/>
            <w:tcBorders>
              <w:left w:val="single" w:sz="8" w:space="0" w:color="auto"/>
              <w:right w:val="single" w:sz="8" w:space="0" w:color="auto"/>
            </w:tcBorders>
            <w:shd w:val="clear" w:color="auto" w:fill="auto"/>
            <w:vAlign w:val="bottom"/>
          </w:tcPr>
          <w:p w14:paraId="5F64254C"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omaisen lupa- ja valvonta-</w:t>
            </w:r>
          </w:p>
        </w:tc>
        <w:tc>
          <w:tcPr>
            <w:tcW w:w="3118" w:type="dxa"/>
            <w:tcBorders>
              <w:right w:val="single" w:sz="8" w:space="0" w:color="auto"/>
            </w:tcBorders>
            <w:shd w:val="clear" w:color="auto" w:fill="auto"/>
            <w:vAlign w:val="bottom"/>
          </w:tcPr>
          <w:p w14:paraId="1FF7CA19"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yhteistyötahojen tietojen sekä</w:t>
            </w:r>
          </w:p>
        </w:tc>
        <w:tc>
          <w:tcPr>
            <w:tcW w:w="3828" w:type="dxa"/>
            <w:tcBorders>
              <w:right w:val="single" w:sz="8" w:space="0" w:color="auto"/>
            </w:tcBorders>
            <w:shd w:val="clear" w:color="auto" w:fill="auto"/>
            <w:vAlign w:val="bottom"/>
          </w:tcPr>
          <w:p w14:paraId="0010F3BB"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Ympäristönsuojeluviranomainen</w:t>
            </w:r>
          </w:p>
        </w:tc>
      </w:tr>
      <w:tr w:rsidR="00D26CD6" w:rsidRPr="003A527C" w14:paraId="1D77C293" w14:textId="77777777" w:rsidTr="00F63CAA">
        <w:trPr>
          <w:trHeight w:val="287"/>
        </w:trPr>
        <w:tc>
          <w:tcPr>
            <w:tcW w:w="3099" w:type="dxa"/>
            <w:tcBorders>
              <w:left w:val="single" w:sz="8" w:space="0" w:color="auto"/>
              <w:bottom w:val="single" w:sz="8" w:space="0" w:color="auto"/>
              <w:right w:val="single" w:sz="8" w:space="0" w:color="auto"/>
            </w:tcBorders>
            <w:shd w:val="clear" w:color="auto" w:fill="auto"/>
            <w:vAlign w:val="bottom"/>
          </w:tcPr>
          <w:p w14:paraId="641616AB"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rekisteri ja tietovaranto</w:t>
            </w:r>
          </w:p>
        </w:tc>
        <w:tc>
          <w:tcPr>
            <w:tcW w:w="3118" w:type="dxa"/>
            <w:tcBorders>
              <w:bottom w:val="single" w:sz="8" w:space="0" w:color="auto"/>
              <w:right w:val="single" w:sz="8" w:space="0" w:color="auto"/>
            </w:tcBorders>
            <w:shd w:val="clear" w:color="auto" w:fill="auto"/>
            <w:vAlign w:val="bottom"/>
          </w:tcPr>
          <w:p w14:paraId="3E707C62"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lupien hallinnointi</w:t>
            </w:r>
          </w:p>
        </w:tc>
        <w:tc>
          <w:tcPr>
            <w:tcW w:w="3828" w:type="dxa"/>
            <w:tcBorders>
              <w:bottom w:val="single" w:sz="8" w:space="0" w:color="auto"/>
              <w:right w:val="single" w:sz="8" w:space="0" w:color="auto"/>
            </w:tcBorders>
            <w:shd w:val="clear" w:color="auto" w:fill="auto"/>
            <w:vAlign w:val="bottom"/>
          </w:tcPr>
          <w:p w14:paraId="7C608268" w14:textId="77777777" w:rsidR="00D26CD6" w:rsidRPr="003A527C" w:rsidRDefault="00D26CD6" w:rsidP="0097221D">
            <w:pPr>
              <w:spacing w:line="0" w:lineRule="atLeast"/>
              <w:rPr>
                <w:rFonts w:ascii="Times New Roman" w:hAnsi="Times New Roman"/>
                <w:sz w:val="20"/>
              </w:rPr>
            </w:pPr>
          </w:p>
        </w:tc>
      </w:tr>
      <w:tr w:rsidR="00D26CD6" w:rsidRPr="003A527C" w14:paraId="5EDCE875" w14:textId="77777777" w:rsidTr="00F63CAA">
        <w:trPr>
          <w:trHeight w:val="241"/>
        </w:trPr>
        <w:tc>
          <w:tcPr>
            <w:tcW w:w="3099" w:type="dxa"/>
            <w:tcBorders>
              <w:left w:val="single" w:sz="8" w:space="0" w:color="auto"/>
              <w:right w:val="single" w:sz="8" w:space="0" w:color="auto"/>
            </w:tcBorders>
            <w:shd w:val="clear" w:color="auto" w:fill="auto"/>
            <w:vAlign w:val="bottom"/>
          </w:tcPr>
          <w:p w14:paraId="16703F5F"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Rakennusvalvonnan</w:t>
            </w:r>
          </w:p>
        </w:tc>
        <w:tc>
          <w:tcPr>
            <w:tcW w:w="3118" w:type="dxa"/>
            <w:tcBorders>
              <w:right w:val="single" w:sz="8" w:space="0" w:color="auto"/>
            </w:tcBorders>
            <w:shd w:val="clear" w:color="auto" w:fill="auto"/>
            <w:vAlign w:val="bottom"/>
          </w:tcPr>
          <w:p w14:paraId="6B3BDB4D" w14:textId="77777777" w:rsidR="00D26CD6" w:rsidRPr="003A527C" w:rsidRDefault="00D26CD6" w:rsidP="0097221D">
            <w:pPr>
              <w:spacing w:line="241" w:lineRule="exact"/>
              <w:ind w:left="80"/>
              <w:rPr>
                <w:rFonts w:ascii="Times New Roman" w:hAnsi="Times New Roman"/>
                <w:sz w:val="20"/>
              </w:rPr>
            </w:pPr>
            <w:r w:rsidRPr="003A527C">
              <w:rPr>
                <w:rFonts w:ascii="Times New Roman" w:hAnsi="Times New Roman"/>
                <w:sz w:val="20"/>
              </w:rPr>
              <w:t>Kiinteistönomistajan,</w:t>
            </w:r>
          </w:p>
        </w:tc>
        <w:tc>
          <w:tcPr>
            <w:tcW w:w="3828" w:type="dxa"/>
            <w:tcBorders>
              <w:right w:val="single" w:sz="8" w:space="0" w:color="auto"/>
            </w:tcBorders>
            <w:shd w:val="clear" w:color="auto" w:fill="auto"/>
            <w:vAlign w:val="bottom"/>
          </w:tcPr>
          <w:p w14:paraId="72591739"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Tekninen lautakunta /</w:t>
            </w:r>
          </w:p>
        </w:tc>
      </w:tr>
      <w:tr w:rsidR="00D26CD6" w:rsidRPr="003A527C" w14:paraId="6175ABAB" w14:textId="77777777" w:rsidTr="00F63CAA">
        <w:trPr>
          <w:trHeight w:val="269"/>
        </w:trPr>
        <w:tc>
          <w:tcPr>
            <w:tcW w:w="3099" w:type="dxa"/>
            <w:tcBorders>
              <w:left w:val="single" w:sz="8" w:space="0" w:color="auto"/>
              <w:right w:val="single" w:sz="8" w:space="0" w:color="auto"/>
            </w:tcBorders>
            <w:shd w:val="clear" w:color="auto" w:fill="auto"/>
            <w:vAlign w:val="bottom"/>
          </w:tcPr>
          <w:p w14:paraId="5BCEA8FE"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palvelujen asiakas- ja</w:t>
            </w:r>
          </w:p>
        </w:tc>
        <w:tc>
          <w:tcPr>
            <w:tcW w:w="3118" w:type="dxa"/>
            <w:tcBorders>
              <w:right w:val="single" w:sz="8" w:space="0" w:color="auto"/>
            </w:tcBorders>
            <w:shd w:val="clear" w:color="auto" w:fill="auto"/>
            <w:vAlign w:val="bottom"/>
          </w:tcPr>
          <w:p w14:paraId="223605F8"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yhteyshenkilön ja</w:t>
            </w:r>
          </w:p>
        </w:tc>
        <w:tc>
          <w:tcPr>
            <w:tcW w:w="3828" w:type="dxa"/>
            <w:tcBorders>
              <w:right w:val="single" w:sz="8" w:space="0" w:color="auto"/>
            </w:tcBorders>
            <w:shd w:val="clear" w:color="auto" w:fill="auto"/>
            <w:vAlign w:val="bottom"/>
          </w:tcPr>
          <w:p w14:paraId="0D8FD1F0"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Rakennusvalvonta</w:t>
            </w:r>
          </w:p>
        </w:tc>
      </w:tr>
      <w:tr w:rsidR="00D26CD6" w:rsidRPr="003A527C" w14:paraId="255B2603" w14:textId="77777777" w:rsidTr="00F63CAA">
        <w:trPr>
          <w:trHeight w:val="269"/>
        </w:trPr>
        <w:tc>
          <w:tcPr>
            <w:tcW w:w="3099" w:type="dxa"/>
            <w:tcBorders>
              <w:left w:val="single" w:sz="8" w:space="0" w:color="auto"/>
              <w:right w:val="single" w:sz="8" w:space="0" w:color="auto"/>
            </w:tcBorders>
            <w:shd w:val="clear" w:color="auto" w:fill="auto"/>
            <w:vAlign w:val="bottom"/>
          </w:tcPr>
          <w:p w14:paraId="7A47A3E5"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vastuuhenkilörekisteri</w:t>
            </w:r>
          </w:p>
        </w:tc>
        <w:tc>
          <w:tcPr>
            <w:tcW w:w="3118" w:type="dxa"/>
            <w:tcBorders>
              <w:right w:val="single" w:sz="8" w:space="0" w:color="auto"/>
            </w:tcBorders>
            <w:shd w:val="clear" w:color="auto" w:fill="auto"/>
            <w:vAlign w:val="bottom"/>
          </w:tcPr>
          <w:p w14:paraId="29679429"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vastuuhenkilöiden tietojen</w:t>
            </w:r>
          </w:p>
        </w:tc>
        <w:tc>
          <w:tcPr>
            <w:tcW w:w="3828" w:type="dxa"/>
            <w:tcBorders>
              <w:right w:val="single" w:sz="8" w:space="0" w:color="auto"/>
            </w:tcBorders>
            <w:shd w:val="clear" w:color="auto" w:fill="auto"/>
            <w:vAlign w:val="bottom"/>
          </w:tcPr>
          <w:p w14:paraId="05ABA810" w14:textId="77777777" w:rsidR="00D26CD6" w:rsidRPr="003A527C" w:rsidRDefault="00D26CD6" w:rsidP="0097221D">
            <w:pPr>
              <w:spacing w:line="0" w:lineRule="atLeast"/>
              <w:rPr>
                <w:rFonts w:ascii="Times New Roman" w:hAnsi="Times New Roman"/>
                <w:sz w:val="20"/>
              </w:rPr>
            </w:pPr>
          </w:p>
        </w:tc>
      </w:tr>
      <w:tr w:rsidR="00D26CD6" w:rsidRPr="003A527C" w14:paraId="29F4425C" w14:textId="77777777" w:rsidTr="00F63CAA">
        <w:trPr>
          <w:trHeight w:val="287"/>
        </w:trPr>
        <w:tc>
          <w:tcPr>
            <w:tcW w:w="3099" w:type="dxa"/>
            <w:tcBorders>
              <w:left w:val="single" w:sz="8" w:space="0" w:color="auto"/>
              <w:bottom w:val="single" w:sz="8" w:space="0" w:color="auto"/>
              <w:right w:val="single" w:sz="8" w:space="0" w:color="auto"/>
            </w:tcBorders>
            <w:shd w:val="clear" w:color="auto" w:fill="auto"/>
            <w:vAlign w:val="bottom"/>
          </w:tcPr>
          <w:p w14:paraId="34CDFD68"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tietovaranto</w:t>
            </w:r>
          </w:p>
        </w:tc>
        <w:tc>
          <w:tcPr>
            <w:tcW w:w="3118" w:type="dxa"/>
            <w:tcBorders>
              <w:bottom w:val="single" w:sz="8" w:space="0" w:color="auto"/>
              <w:right w:val="single" w:sz="8" w:space="0" w:color="auto"/>
            </w:tcBorders>
            <w:shd w:val="clear" w:color="auto" w:fill="auto"/>
            <w:vAlign w:val="bottom"/>
          </w:tcPr>
          <w:p w14:paraId="5D7F6116"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hallinnointi</w:t>
            </w:r>
          </w:p>
        </w:tc>
        <w:tc>
          <w:tcPr>
            <w:tcW w:w="3828" w:type="dxa"/>
            <w:tcBorders>
              <w:bottom w:val="single" w:sz="8" w:space="0" w:color="auto"/>
              <w:right w:val="single" w:sz="8" w:space="0" w:color="auto"/>
            </w:tcBorders>
            <w:shd w:val="clear" w:color="auto" w:fill="auto"/>
            <w:vAlign w:val="bottom"/>
          </w:tcPr>
          <w:p w14:paraId="7ABC6ED1" w14:textId="77777777" w:rsidR="00D26CD6" w:rsidRPr="003A527C" w:rsidRDefault="00D26CD6" w:rsidP="0097221D">
            <w:pPr>
              <w:spacing w:line="0" w:lineRule="atLeast"/>
              <w:rPr>
                <w:rFonts w:ascii="Times New Roman" w:hAnsi="Times New Roman"/>
                <w:sz w:val="20"/>
              </w:rPr>
            </w:pPr>
          </w:p>
        </w:tc>
      </w:tr>
      <w:tr w:rsidR="00D26CD6" w:rsidRPr="003A527C" w14:paraId="5EA051A1" w14:textId="77777777" w:rsidTr="00F63CAA">
        <w:trPr>
          <w:trHeight w:val="241"/>
        </w:trPr>
        <w:tc>
          <w:tcPr>
            <w:tcW w:w="3099" w:type="dxa"/>
            <w:tcBorders>
              <w:left w:val="single" w:sz="8" w:space="0" w:color="auto"/>
              <w:right w:val="single" w:sz="8" w:space="0" w:color="auto"/>
            </w:tcBorders>
            <w:shd w:val="clear" w:color="auto" w:fill="auto"/>
            <w:vAlign w:val="bottom"/>
          </w:tcPr>
          <w:p w14:paraId="1AA295C5"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Kaukolämmön, vesihuollon ja vesilaskutuksen</w:t>
            </w:r>
          </w:p>
        </w:tc>
        <w:tc>
          <w:tcPr>
            <w:tcW w:w="3118" w:type="dxa"/>
            <w:tcBorders>
              <w:right w:val="single" w:sz="8" w:space="0" w:color="auto"/>
            </w:tcBorders>
            <w:shd w:val="clear" w:color="auto" w:fill="auto"/>
            <w:vAlign w:val="bottom"/>
          </w:tcPr>
          <w:p w14:paraId="6A5871F1" w14:textId="77777777" w:rsidR="00D26CD6" w:rsidRPr="003A527C" w:rsidRDefault="00D26CD6" w:rsidP="0097221D">
            <w:pPr>
              <w:spacing w:line="241" w:lineRule="exact"/>
              <w:ind w:left="80"/>
              <w:rPr>
                <w:rFonts w:ascii="Times New Roman" w:hAnsi="Times New Roman"/>
                <w:sz w:val="20"/>
              </w:rPr>
            </w:pPr>
            <w:r w:rsidRPr="003A527C">
              <w:rPr>
                <w:rFonts w:ascii="Times New Roman" w:hAnsi="Times New Roman"/>
                <w:sz w:val="20"/>
              </w:rPr>
              <w:t>Asiakastietojen,</w:t>
            </w:r>
          </w:p>
        </w:tc>
        <w:tc>
          <w:tcPr>
            <w:tcW w:w="3828" w:type="dxa"/>
            <w:tcBorders>
              <w:right w:val="single" w:sz="8" w:space="0" w:color="auto"/>
            </w:tcBorders>
            <w:shd w:val="clear" w:color="auto" w:fill="auto"/>
            <w:vAlign w:val="bottom"/>
          </w:tcPr>
          <w:p w14:paraId="5E182069" w14:textId="77777777" w:rsidR="00D26CD6" w:rsidRPr="003A527C" w:rsidRDefault="00D26CD6" w:rsidP="0097221D">
            <w:pPr>
              <w:spacing w:line="241" w:lineRule="exact"/>
              <w:ind w:left="100"/>
              <w:rPr>
                <w:rFonts w:ascii="Times New Roman" w:hAnsi="Times New Roman"/>
                <w:sz w:val="20"/>
              </w:rPr>
            </w:pPr>
            <w:r w:rsidRPr="003A527C">
              <w:rPr>
                <w:rFonts w:ascii="Times New Roman" w:hAnsi="Times New Roman"/>
                <w:sz w:val="20"/>
              </w:rPr>
              <w:t>Kihniön Vesi ja Lämpö Oy</w:t>
            </w:r>
          </w:p>
        </w:tc>
      </w:tr>
      <w:tr w:rsidR="00D26CD6" w:rsidRPr="003A527C" w14:paraId="422F3497" w14:textId="77777777" w:rsidTr="00F63CAA">
        <w:trPr>
          <w:trHeight w:val="269"/>
        </w:trPr>
        <w:tc>
          <w:tcPr>
            <w:tcW w:w="3099" w:type="dxa"/>
            <w:tcBorders>
              <w:left w:val="single" w:sz="8" w:space="0" w:color="auto"/>
              <w:right w:val="single" w:sz="8" w:space="0" w:color="auto"/>
            </w:tcBorders>
            <w:shd w:val="clear" w:color="auto" w:fill="auto"/>
            <w:vAlign w:val="bottom"/>
          </w:tcPr>
          <w:p w14:paraId="4768867F" w14:textId="77777777" w:rsidR="00D26CD6" w:rsidRPr="003A527C" w:rsidRDefault="00D26CD6" w:rsidP="0097221D">
            <w:pPr>
              <w:spacing w:line="0" w:lineRule="atLeast"/>
              <w:ind w:left="100"/>
              <w:rPr>
                <w:rFonts w:ascii="Times New Roman" w:hAnsi="Times New Roman"/>
                <w:sz w:val="20"/>
              </w:rPr>
            </w:pPr>
            <w:r w:rsidRPr="003A527C">
              <w:rPr>
                <w:rFonts w:ascii="Times New Roman" w:hAnsi="Times New Roman"/>
                <w:sz w:val="20"/>
              </w:rPr>
              <w:t>rekisterit ja tietovarannot</w:t>
            </w:r>
          </w:p>
        </w:tc>
        <w:tc>
          <w:tcPr>
            <w:tcW w:w="3118" w:type="dxa"/>
            <w:tcBorders>
              <w:right w:val="single" w:sz="8" w:space="0" w:color="auto"/>
            </w:tcBorders>
            <w:shd w:val="clear" w:color="auto" w:fill="auto"/>
            <w:vAlign w:val="bottom"/>
          </w:tcPr>
          <w:p w14:paraId="0FFC9D64"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liittymissopimusten,</w:t>
            </w:r>
          </w:p>
        </w:tc>
        <w:tc>
          <w:tcPr>
            <w:tcW w:w="3828" w:type="dxa"/>
            <w:tcBorders>
              <w:right w:val="single" w:sz="8" w:space="0" w:color="auto"/>
            </w:tcBorders>
            <w:shd w:val="clear" w:color="auto" w:fill="auto"/>
            <w:vAlign w:val="bottom"/>
          </w:tcPr>
          <w:p w14:paraId="692EC457" w14:textId="77777777" w:rsidR="00D26CD6" w:rsidRPr="003A527C" w:rsidRDefault="00D26CD6" w:rsidP="0097221D">
            <w:pPr>
              <w:spacing w:line="0" w:lineRule="atLeast"/>
              <w:ind w:left="100"/>
              <w:rPr>
                <w:rFonts w:ascii="Times New Roman" w:hAnsi="Times New Roman"/>
                <w:sz w:val="20"/>
              </w:rPr>
            </w:pPr>
          </w:p>
        </w:tc>
      </w:tr>
      <w:tr w:rsidR="00D26CD6" w:rsidRPr="003A527C" w14:paraId="04DC9350" w14:textId="77777777" w:rsidTr="00F63CAA">
        <w:trPr>
          <w:trHeight w:val="267"/>
        </w:trPr>
        <w:tc>
          <w:tcPr>
            <w:tcW w:w="3099" w:type="dxa"/>
            <w:tcBorders>
              <w:left w:val="single" w:sz="8" w:space="0" w:color="auto"/>
              <w:right w:val="single" w:sz="8" w:space="0" w:color="auto"/>
            </w:tcBorders>
            <w:shd w:val="clear" w:color="auto" w:fill="auto"/>
            <w:vAlign w:val="bottom"/>
          </w:tcPr>
          <w:p w14:paraId="28016FC8" w14:textId="77777777" w:rsidR="00D26CD6" w:rsidRPr="003A527C" w:rsidRDefault="00D26CD6" w:rsidP="0097221D">
            <w:pPr>
              <w:spacing w:line="0" w:lineRule="atLeast"/>
              <w:rPr>
                <w:rFonts w:ascii="Times New Roman" w:hAnsi="Times New Roman"/>
                <w:sz w:val="20"/>
              </w:rPr>
            </w:pPr>
          </w:p>
        </w:tc>
        <w:tc>
          <w:tcPr>
            <w:tcW w:w="3118" w:type="dxa"/>
            <w:tcBorders>
              <w:right w:val="single" w:sz="8" w:space="0" w:color="auto"/>
            </w:tcBorders>
            <w:shd w:val="clear" w:color="auto" w:fill="auto"/>
            <w:vAlign w:val="bottom"/>
          </w:tcPr>
          <w:p w14:paraId="5A2A06D9" w14:textId="77777777" w:rsidR="00D26CD6" w:rsidRPr="003A527C" w:rsidRDefault="00D26CD6" w:rsidP="0097221D">
            <w:pPr>
              <w:spacing w:line="267" w:lineRule="exact"/>
              <w:ind w:left="80"/>
              <w:rPr>
                <w:rFonts w:ascii="Times New Roman" w:hAnsi="Times New Roman"/>
                <w:sz w:val="20"/>
              </w:rPr>
            </w:pPr>
            <w:r w:rsidRPr="003A527C">
              <w:rPr>
                <w:rFonts w:ascii="Times New Roman" w:hAnsi="Times New Roman"/>
                <w:sz w:val="20"/>
              </w:rPr>
              <w:t>kulutustietojen, laskutuksen ja</w:t>
            </w:r>
          </w:p>
        </w:tc>
        <w:tc>
          <w:tcPr>
            <w:tcW w:w="3828" w:type="dxa"/>
            <w:tcBorders>
              <w:right w:val="single" w:sz="8" w:space="0" w:color="auto"/>
            </w:tcBorders>
            <w:shd w:val="clear" w:color="auto" w:fill="auto"/>
            <w:vAlign w:val="bottom"/>
          </w:tcPr>
          <w:p w14:paraId="19559FB5" w14:textId="77777777" w:rsidR="00D26CD6" w:rsidRPr="003A527C" w:rsidRDefault="00D26CD6" w:rsidP="0097221D">
            <w:pPr>
              <w:spacing w:line="0" w:lineRule="atLeast"/>
              <w:rPr>
                <w:rFonts w:ascii="Times New Roman" w:hAnsi="Times New Roman"/>
                <w:sz w:val="20"/>
              </w:rPr>
            </w:pPr>
          </w:p>
        </w:tc>
      </w:tr>
      <w:tr w:rsidR="00D26CD6" w:rsidRPr="003A527C" w14:paraId="433BE28D" w14:textId="77777777" w:rsidTr="00F63CAA">
        <w:trPr>
          <w:trHeight w:val="269"/>
        </w:trPr>
        <w:tc>
          <w:tcPr>
            <w:tcW w:w="3099" w:type="dxa"/>
            <w:tcBorders>
              <w:left w:val="single" w:sz="8" w:space="0" w:color="auto"/>
              <w:right w:val="single" w:sz="8" w:space="0" w:color="auto"/>
            </w:tcBorders>
            <w:shd w:val="clear" w:color="auto" w:fill="auto"/>
            <w:vAlign w:val="bottom"/>
          </w:tcPr>
          <w:p w14:paraId="1D0C0C27" w14:textId="77777777" w:rsidR="00D26CD6" w:rsidRPr="003A527C" w:rsidRDefault="00D26CD6" w:rsidP="0097221D">
            <w:pPr>
              <w:spacing w:line="0" w:lineRule="atLeast"/>
              <w:rPr>
                <w:rFonts w:ascii="Times New Roman" w:hAnsi="Times New Roman"/>
                <w:sz w:val="20"/>
              </w:rPr>
            </w:pPr>
          </w:p>
        </w:tc>
        <w:tc>
          <w:tcPr>
            <w:tcW w:w="3118" w:type="dxa"/>
            <w:tcBorders>
              <w:right w:val="single" w:sz="8" w:space="0" w:color="auto"/>
            </w:tcBorders>
            <w:shd w:val="clear" w:color="auto" w:fill="auto"/>
            <w:vAlign w:val="bottom"/>
          </w:tcPr>
          <w:p w14:paraId="723AEE76" w14:textId="77777777" w:rsidR="00D26CD6" w:rsidRPr="003A527C" w:rsidRDefault="00D26CD6" w:rsidP="0097221D">
            <w:pPr>
              <w:spacing w:line="0" w:lineRule="atLeast"/>
              <w:ind w:left="80"/>
              <w:rPr>
                <w:rFonts w:ascii="Times New Roman" w:hAnsi="Times New Roman"/>
                <w:sz w:val="20"/>
              </w:rPr>
            </w:pPr>
            <w:r w:rsidRPr="003A527C">
              <w:rPr>
                <w:rFonts w:ascii="Times New Roman" w:hAnsi="Times New Roman"/>
                <w:sz w:val="20"/>
              </w:rPr>
              <w:t>maksujen valvonnan</w:t>
            </w:r>
          </w:p>
        </w:tc>
        <w:tc>
          <w:tcPr>
            <w:tcW w:w="3828" w:type="dxa"/>
            <w:tcBorders>
              <w:right w:val="single" w:sz="8" w:space="0" w:color="auto"/>
            </w:tcBorders>
            <w:shd w:val="clear" w:color="auto" w:fill="auto"/>
            <w:vAlign w:val="bottom"/>
          </w:tcPr>
          <w:p w14:paraId="59DB0AD8" w14:textId="77777777" w:rsidR="00D26CD6" w:rsidRPr="003A527C" w:rsidRDefault="00D26CD6" w:rsidP="0097221D">
            <w:pPr>
              <w:spacing w:line="0" w:lineRule="atLeast"/>
              <w:rPr>
                <w:rFonts w:ascii="Times New Roman" w:hAnsi="Times New Roman"/>
                <w:sz w:val="20"/>
              </w:rPr>
            </w:pPr>
          </w:p>
        </w:tc>
      </w:tr>
      <w:tr w:rsidR="00D26CD6" w:rsidRPr="003A527C" w14:paraId="4B86BCA7" w14:textId="77777777" w:rsidTr="00F63CAA">
        <w:trPr>
          <w:trHeight w:val="287"/>
        </w:trPr>
        <w:tc>
          <w:tcPr>
            <w:tcW w:w="3099" w:type="dxa"/>
            <w:tcBorders>
              <w:left w:val="single" w:sz="8" w:space="0" w:color="auto"/>
              <w:bottom w:val="single" w:sz="8" w:space="0" w:color="auto"/>
              <w:right w:val="single" w:sz="8" w:space="0" w:color="auto"/>
            </w:tcBorders>
            <w:shd w:val="clear" w:color="auto" w:fill="auto"/>
            <w:vAlign w:val="bottom"/>
          </w:tcPr>
          <w:p w14:paraId="6B6F0C25" w14:textId="77777777" w:rsidR="00D26CD6" w:rsidRPr="003A527C" w:rsidRDefault="00D26CD6" w:rsidP="0097221D">
            <w:pPr>
              <w:spacing w:line="0" w:lineRule="atLeast"/>
              <w:rPr>
                <w:rFonts w:ascii="Times New Roman" w:hAnsi="Times New Roman"/>
                <w:sz w:val="20"/>
              </w:rPr>
            </w:pPr>
          </w:p>
        </w:tc>
        <w:tc>
          <w:tcPr>
            <w:tcW w:w="3118" w:type="dxa"/>
            <w:tcBorders>
              <w:bottom w:val="single" w:sz="8" w:space="0" w:color="auto"/>
              <w:right w:val="single" w:sz="8" w:space="0" w:color="auto"/>
            </w:tcBorders>
            <w:shd w:val="clear" w:color="auto" w:fill="auto"/>
            <w:vAlign w:val="bottom"/>
          </w:tcPr>
          <w:p w14:paraId="1E31C7E0" w14:textId="77777777" w:rsidR="00D26CD6" w:rsidRPr="003A527C" w:rsidRDefault="00D26CD6" w:rsidP="0097221D">
            <w:pPr>
              <w:spacing w:line="0" w:lineRule="atLeast"/>
              <w:ind w:left="80"/>
              <w:rPr>
                <w:rFonts w:ascii="Times New Roman" w:hAnsi="Times New Roman"/>
                <w:sz w:val="20"/>
              </w:rPr>
            </w:pPr>
          </w:p>
        </w:tc>
        <w:tc>
          <w:tcPr>
            <w:tcW w:w="3828" w:type="dxa"/>
            <w:tcBorders>
              <w:bottom w:val="single" w:sz="8" w:space="0" w:color="auto"/>
              <w:right w:val="single" w:sz="8" w:space="0" w:color="auto"/>
            </w:tcBorders>
            <w:shd w:val="clear" w:color="auto" w:fill="auto"/>
            <w:vAlign w:val="bottom"/>
          </w:tcPr>
          <w:p w14:paraId="76CDAD85" w14:textId="77777777" w:rsidR="00D26CD6" w:rsidRPr="003A527C" w:rsidRDefault="00D26CD6" w:rsidP="0097221D">
            <w:pPr>
              <w:spacing w:line="0" w:lineRule="atLeast"/>
              <w:rPr>
                <w:rFonts w:ascii="Times New Roman" w:hAnsi="Times New Roman"/>
                <w:sz w:val="20"/>
              </w:rPr>
            </w:pPr>
          </w:p>
        </w:tc>
      </w:tr>
      <w:bookmarkEnd w:id="1"/>
    </w:tbl>
    <w:p w14:paraId="7F62DEBA" w14:textId="77777777" w:rsidR="00D26CD6" w:rsidRPr="003A527C" w:rsidRDefault="00D26CD6" w:rsidP="00C01E3E">
      <w:pPr>
        <w:rPr>
          <w:rFonts w:ascii="Times New Roman" w:hAnsi="Times New Roman"/>
          <w:sz w:val="24"/>
          <w:szCs w:val="24"/>
        </w:rPr>
      </w:pPr>
    </w:p>
    <w:p w14:paraId="70E59FDB" w14:textId="05954795" w:rsidR="00F8036B" w:rsidRDefault="00F8036B" w:rsidP="00C01E3E">
      <w:pPr>
        <w:rPr>
          <w:rFonts w:ascii="Times New Roman" w:hAnsi="Times New Roman"/>
          <w:sz w:val="24"/>
          <w:szCs w:val="24"/>
        </w:rPr>
      </w:pPr>
    </w:p>
    <w:p w14:paraId="3E23EB00" w14:textId="63021528" w:rsidR="00F8036B" w:rsidRPr="00F8036B" w:rsidRDefault="00F8036B" w:rsidP="00F8036B">
      <w:pPr>
        <w:pStyle w:val="Eivli"/>
      </w:pPr>
      <w:r w:rsidRPr="00F8036B">
        <w:t>Hyväksytty:</w:t>
      </w:r>
      <w:r w:rsidRPr="00F8036B">
        <w:tab/>
        <w:t>Kunnanhallitus 25.10.2021</w:t>
      </w:r>
    </w:p>
    <w:p w14:paraId="02FB30AD" w14:textId="77777777" w:rsidR="00F8036B" w:rsidRPr="00F8036B" w:rsidRDefault="00F8036B" w:rsidP="00F8036B">
      <w:pPr>
        <w:pStyle w:val="Eivli"/>
      </w:pPr>
    </w:p>
    <w:p w14:paraId="578C7E3C" w14:textId="5299CE71" w:rsidR="00F8036B" w:rsidRPr="00F8036B" w:rsidRDefault="00F8036B" w:rsidP="00F8036B">
      <w:pPr>
        <w:pStyle w:val="Eivli"/>
      </w:pPr>
      <w:r w:rsidRPr="00F8036B">
        <w:t>Muutokset: Kunnanhallitus 24.4.2023</w:t>
      </w:r>
    </w:p>
    <w:p w14:paraId="79870FDF" w14:textId="77777777" w:rsidR="00F8036B" w:rsidRPr="00F8036B" w:rsidRDefault="00F8036B" w:rsidP="00F8036B">
      <w:pPr>
        <w:pStyle w:val="Eivli"/>
      </w:pPr>
    </w:p>
    <w:p w14:paraId="4AE7CEEF" w14:textId="3C2C8927" w:rsidR="00645AE2" w:rsidRPr="00F8036B" w:rsidRDefault="00645AE2" w:rsidP="00F8036B">
      <w:pPr>
        <w:pStyle w:val="Eivli"/>
      </w:pPr>
    </w:p>
    <w:sectPr w:rsidR="00645AE2" w:rsidRPr="00F8036B">
      <w:headerReference w:type="even" r:id="rId17"/>
      <w:headerReference w:type="default" r:id="rId18"/>
      <w:footerReference w:type="default" r:id="rId19"/>
      <w:pgSz w:w="11906" w:h="16838" w:code="9"/>
      <w:pgMar w:top="567" w:right="56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BA74A" w14:textId="77777777" w:rsidR="00715000" w:rsidRDefault="00715000">
      <w:r>
        <w:separator/>
      </w:r>
    </w:p>
  </w:endnote>
  <w:endnote w:type="continuationSeparator" w:id="0">
    <w:p w14:paraId="2DAB1709" w14:textId="77777777" w:rsidR="00715000" w:rsidRDefault="0071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73F2B" w14:textId="77777777" w:rsidR="0097221D" w:rsidRDefault="0097221D">
    <w:pPr>
      <w:pStyle w:val="Alatunniste"/>
      <w:tabs>
        <w:tab w:val="clear" w:pos="4819"/>
        <w:tab w:val="clear" w:pos="9638"/>
      </w:tabs>
      <w:rPr>
        <w:rFonts w:ascii="Times New Roman" w:hAnsi="Times New Roman"/>
      </w:rPr>
    </w:pPr>
    <w:r>
      <w:rPr>
        <w:noProof/>
      </w:rPr>
      <mc:AlternateContent>
        <mc:Choice Requires="wps">
          <w:drawing>
            <wp:anchor distT="4294967295" distB="4294967295" distL="114300" distR="114300" simplePos="0" relativeHeight="251657728" behindDoc="0" locked="0" layoutInCell="0" allowOverlap="1" wp14:anchorId="7843757C" wp14:editId="4EFEFDE6">
              <wp:simplePos x="0" y="0"/>
              <wp:positionH relativeFrom="column">
                <wp:posOffset>11430</wp:posOffset>
              </wp:positionH>
              <wp:positionV relativeFrom="paragraph">
                <wp:posOffset>-22861</wp:posOffset>
              </wp:positionV>
              <wp:extent cx="6492240" cy="0"/>
              <wp:effectExtent l="0" t="0" r="381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39510D"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8pt" to="512.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a/SEwIAACk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xjpEgH&#10;Em2F4iiLpemNKyFipXY2JEfP6sVsNf3ukNKrlqgDjxRfLwbuZaGYyZsrYeMMPLDvv2gGMeTodazT&#10;ubFdgIQKoHOU43KXg589onA4LeZ5XoBqdPAlpBwuGuv8Z647FIwKSyAdgclp63wgQsohJLyj9EZI&#10;GdWWCvUVnk/ySbzgtBQsOEOYs4f9Slp0IqFf4hezAs9jmNVHxSJYywlb32xPhLza8LhUAQ9SATo3&#10;69oQP+bpfD1bz4pRkU/XoyKt69GnzaoYTTfZx0n9oV6t6uxnoJYVZSsY4yqwG5ozK/5O/NuYXNvq&#10;3p73MiRv0WO9gOzwj6SjlkG+ME2u3Gt22dlBY+jHGHybndDwj3uwHyd8+QsAAP//AwBQSwMEFAAG&#10;AAgAAAAhANKO9sjbAAAACAEAAA8AAABkcnMvZG93bnJldi54bWxMj8FOwzAQRO9I/IO1SFyq1iZF&#10;FQpxKgTkxoUC4rqNlyQiXqex2wa+nq04wHF2VjNvivXke3WgMXaBLVwtDCjiOriOGwuvL9X8BlRM&#10;yA77wGThiyKsy/OzAnMXjvxMh01qlIRwzNFCm9KQax3rljzGRRiIxfsIo8ckcmy0G/Eo4b7XmTEr&#10;7bFjaWhxoPuW6s/N3luI1Rvtqu9ZPTPvyyZQtnt4ekRrLy+mu1tQiab09wwnfEGHUpi2Yc8uql60&#10;gCcL8+UK1Mk22XUGavt70WWh/w8ofwAAAP//AwBQSwECLQAUAAYACAAAACEAtoM4kv4AAADhAQAA&#10;EwAAAAAAAAAAAAAAAAAAAAAAW0NvbnRlbnRfVHlwZXNdLnhtbFBLAQItABQABgAIAAAAIQA4/SH/&#10;1gAAAJQBAAALAAAAAAAAAAAAAAAAAC8BAABfcmVscy8ucmVsc1BLAQItABQABgAIAAAAIQAA8a/S&#10;EwIAACkEAAAOAAAAAAAAAAAAAAAAAC4CAABkcnMvZTJvRG9jLnhtbFBLAQItABQABgAIAAAAIQDS&#10;jvbI2wAAAAgBAAAPAAAAAAAAAAAAAAAAAG0EAABkcnMvZG93bnJldi54bWxQSwUGAAAAAAQABADz&#10;AAAAdQUAAAAA&#10;" o:allowincell="f"/>
          </w:pict>
        </mc:Fallback>
      </mc:AlternateContent>
    </w:r>
    <w:r>
      <w:rPr>
        <w:rFonts w:ascii="Times New Roman" w:hAnsi="Times New Roman"/>
      </w:rPr>
      <w:t>Kihniöntie 46</w:t>
    </w:r>
    <w:r>
      <w:rPr>
        <w:rFonts w:ascii="Times New Roman" w:hAnsi="Times New Roman"/>
      </w:rPr>
      <w:tab/>
    </w:r>
    <w:r>
      <w:rPr>
        <w:rFonts w:ascii="Times New Roman" w:hAnsi="Times New Roman"/>
      </w:rPr>
      <w:tab/>
    </w:r>
    <w:r w:rsidRPr="00F96349">
      <w:rPr>
        <w:rFonts w:ascii="Times New Roman" w:hAnsi="Times New Roman"/>
        <w:noProof/>
      </w:rPr>
      <w:drawing>
        <wp:inline distT="0" distB="0" distL="0" distR="0" wp14:anchorId="275F311B" wp14:editId="09EB9667">
          <wp:extent cx="152400" cy="104775"/>
          <wp:effectExtent l="0" t="0" r="0" b="0"/>
          <wp:docPr id="1" name="Kuva 1" descr="\\KIH01\users\asanna\Mallit\Asserin luonnokset\puheli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KIH01\users\asanna\Mallit\Asserin luonnokset\puhelin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Pr>
        <w:rFonts w:ascii="Times New Roman" w:hAnsi="Times New Roman"/>
      </w:rPr>
      <w:t xml:space="preserve"> Puhelin</w:t>
    </w:r>
    <w:r>
      <w:rPr>
        <w:rFonts w:ascii="Times New Roman" w:hAnsi="Times New Roman"/>
      </w:rPr>
      <w:tab/>
    </w:r>
    <w:r>
      <w:rPr>
        <w:rFonts w:ascii="Times New Roman" w:hAnsi="Times New Roman"/>
      </w:rPr>
      <w:tab/>
      <w:t xml:space="preserve">Fax </w:t>
    </w:r>
    <w:r>
      <w:rPr>
        <w:rFonts w:ascii="Times New Roman" w:hAnsi="Times New Roman"/>
      </w:rPr>
      <w:tab/>
    </w:r>
    <w:r>
      <w:rPr>
        <w:rFonts w:ascii="Times New Roman" w:hAnsi="Times New Roman"/>
      </w:rPr>
      <w:tab/>
      <w:t>Sähköposti</w:t>
    </w:r>
  </w:p>
  <w:p w14:paraId="447F34C1" w14:textId="77777777" w:rsidR="0097221D" w:rsidRDefault="0097221D">
    <w:pPr>
      <w:pStyle w:val="Alatunniste"/>
      <w:tabs>
        <w:tab w:val="clear" w:pos="4819"/>
        <w:tab w:val="clear" w:pos="9638"/>
      </w:tabs>
      <w:rPr>
        <w:rFonts w:ascii="Times New Roman" w:hAnsi="Times New Roman"/>
      </w:rPr>
    </w:pPr>
    <w:r>
      <w:rPr>
        <w:rFonts w:ascii="Times New Roman" w:hAnsi="Times New Roman"/>
      </w:rPr>
      <w:t>39820 KIHNIÖ</w:t>
    </w:r>
    <w:r>
      <w:rPr>
        <w:rFonts w:ascii="Times New Roman" w:hAnsi="Times New Roman"/>
      </w:rPr>
      <w:tab/>
      <w:t>(03) 444 11</w:t>
    </w:r>
    <w:r>
      <w:rPr>
        <w:rFonts w:ascii="Times New Roman" w:hAnsi="Times New Roman"/>
      </w:rPr>
      <w:tab/>
    </w:r>
    <w:r>
      <w:rPr>
        <w:rFonts w:ascii="Times New Roman" w:hAnsi="Times New Roman"/>
      </w:rPr>
      <w:tab/>
      <w:t>(03) 448 4773</w:t>
    </w:r>
    <w:r>
      <w:rPr>
        <w:rFonts w:ascii="Times New Roman" w:hAnsi="Times New Roman"/>
      </w:rPr>
      <w:tab/>
    </w:r>
    <w:r>
      <w:rPr>
        <w:rFonts w:ascii="Times New Roman" w:hAnsi="Times New Roman"/>
      </w:rPr>
      <w:tab/>
      <w:t>kihnio@kihnio.fi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EF0AF" w14:textId="77777777" w:rsidR="00715000" w:rsidRDefault="00715000">
      <w:r>
        <w:separator/>
      </w:r>
    </w:p>
  </w:footnote>
  <w:footnote w:type="continuationSeparator" w:id="0">
    <w:p w14:paraId="7EF08474" w14:textId="77777777" w:rsidR="00715000" w:rsidRDefault="0071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6AF80" w14:textId="77777777" w:rsidR="0097221D" w:rsidRDefault="0097221D">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04679832" w14:textId="77777777" w:rsidR="0097221D" w:rsidRDefault="0097221D">
    <w:pPr>
      <w:pStyle w:val="Yltunniste"/>
      <w:ind w:right="360"/>
    </w:pPr>
  </w:p>
  <w:p w14:paraId="14A5A1DC" w14:textId="77777777" w:rsidR="0097221D" w:rsidRDefault="0097221D"/>
  <w:p w14:paraId="1900B034" w14:textId="77777777" w:rsidR="0097221D" w:rsidRDefault="0097221D"/>
  <w:p w14:paraId="34C53CB0" w14:textId="77777777" w:rsidR="0097221D" w:rsidRDefault="0097221D"/>
  <w:p w14:paraId="483D5BD0" w14:textId="77777777" w:rsidR="0097221D" w:rsidRDefault="0097221D"/>
  <w:p w14:paraId="7348C7CC" w14:textId="77777777" w:rsidR="0097221D" w:rsidRDefault="0097221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85FC6" w14:textId="1D15452E" w:rsidR="0097221D" w:rsidRDefault="0097221D" w:rsidP="007332E8">
    <w:pPr>
      <w:pStyle w:val="Yltunniste"/>
      <w:tabs>
        <w:tab w:val="clear" w:pos="4819"/>
        <w:tab w:val="clear" w:pos="9638"/>
      </w:tabs>
      <w:ind w:firstLine="1304"/>
      <w:rPr>
        <w:rFonts w:ascii="Times New Roman" w:hAnsi="Times New Roman"/>
        <w:b/>
        <w:sz w:val="24"/>
      </w:rPr>
    </w:pPr>
    <w:r>
      <w:rPr>
        <w:noProof/>
      </w:rPr>
      <w:drawing>
        <wp:anchor distT="0" distB="0" distL="114300" distR="114300" simplePos="0" relativeHeight="251658752" behindDoc="1" locked="0" layoutInCell="0" allowOverlap="1" wp14:anchorId="68236E76" wp14:editId="32518D9E">
          <wp:simplePos x="0" y="0"/>
          <wp:positionH relativeFrom="column">
            <wp:posOffset>11430</wp:posOffset>
          </wp:positionH>
          <wp:positionV relativeFrom="paragraph">
            <wp:posOffset>6985</wp:posOffset>
          </wp:positionV>
          <wp:extent cx="514350" cy="571500"/>
          <wp:effectExtent l="0" t="0" r="0" b="0"/>
          <wp:wrapTight wrapText="bothSides">
            <wp:wrapPolygon edited="0">
              <wp:start x="0" y="0"/>
              <wp:lineTo x="0" y="20880"/>
              <wp:lineTo x="20800" y="20880"/>
              <wp:lineTo x="20800" y="0"/>
              <wp:lineTo x="0" y="0"/>
            </wp:wrapPolygon>
          </wp:wrapTight>
          <wp:docPr id="4" name="Kuva 13" descr="\\KIH01\users\asanna\Vaakuna\Valmiit\Vaakuna_wordi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3" descr="\\KIH01\users\asanna\Vaakuna\Valmiit\Vaakuna_wordi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4"/>
      </w:rPr>
      <w:t>KIHNIÖN KUNTA</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snapToGrid w:val="0"/>
      </w:rPr>
      <w:fldChar w:fldCharType="begin"/>
    </w:r>
    <w:r>
      <w:rPr>
        <w:snapToGrid w:val="0"/>
      </w:rPr>
      <w:instrText xml:space="preserve"> PAGE </w:instrText>
    </w:r>
    <w:r>
      <w:rPr>
        <w:snapToGrid w:val="0"/>
      </w:rPr>
      <w:fldChar w:fldCharType="separate"/>
    </w:r>
    <w:r w:rsidR="006F607B">
      <w:rPr>
        <w:noProof/>
        <w:snapToGrid w:val="0"/>
      </w:rPr>
      <w:t>24</w:t>
    </w:r>
    <w:r>
      <w:rPr>
        <w:snapToGrid w:val="0"/>
      </w:rPr>
      <w:fldChar w:fldCharType="end"/>
    </w:r>
    <w:r>
      <w:rPr>
        <w:snapToGrid w:val="0"/>
      </w:rPr>
      <w:t xml:space="preserve"> (</w:t>
    </w:r>
    <w:r>
      <w:rPr>
        <w:snapToGrid w:val="0"/>
      </w:rPr>
      <w:fldChar w:fldCharType="begin"/>
    </w:r>
    <w:r>
      <w:rPr>
        <w:snapToGrid w:val="0"/>
      </w:rPr>
      <w:instrText xml:space="preserve"> NUMPAGES </w:instrText>
    </w:r>
    <w:r>
      <w:rPr>
        <w:snapToGrid w:val="0"/>
      </w:rPr>
      <w:fldChar w:fldCharType="separate"/>
    </w:r>
    <w:r w:rsidR="006F607B">
      <w:rPr>
        <w:noProof/>
        <w:snapToGrid w:val="0"/>
      </w:rPr>
      <w:t>24</w:t>
    </w:r>
    <w:r>
      <w:rPr>
        <w:snapToGrid w:val="0"/>
      </w:rPr>
      <w:fldChar w:fldCharType="end"/>
    </w:r>
    <w:r>
      <w:rPr>
        <w:snapToGrid w:val="0"/>
      </w:rPr>
      <w:t>)</w:t>
    </w:r>
  </w:p>
  <w:p w14:paraId="6FBF13C8" w14:textId="77777777" w:rsidR="0097221D" w:rsidRDefault="0097221D">
    <w:pPr>
      <w:pStyle w:val="Yltunniste"/>
      <w:tabs>
        <w:tab w:val="clear" w:pos="4819"/>
        <w:tab w:val="clear" w:pos="9638"/>
      </w:tabs>
      <w:ind w:right="360"/>
    </w:pPr>
  </w:p>
  <w:p w14:paraId="7D1D1C2E" w14:textId="6BE08484" w:rsidR="0097221D" w:rsidRDefault="0097221D">
    <w:pPr>
      <w:pStyle w:val="Yltunniste"/>
      <w:tabs>
        <w:tab w:val="clear" w:pos="4819"/>
        <w:tab w:val="clear" w:pos="9638"/>
      </w:tabs>
      <w:ind w:right="360"/>
    </w:pPr>
    <w:r>
      <w:tab/>
    </w:r>
    <w:r>
      <w:tab/>
    </w:r>
    <w:r>
      <w:tab/>
    </w:r>
    <w:r>
      <w:tab/>
    </w:r>
    <w:r>
      <w:tab/>
    </w:r>
    <w:r>
      <w:tab/>
      <w:t xml:space="preserve">        KH 25.10.2021</w:t>
    </w:r>
  </w:p>
  <w:p w14:paraId="52B5AE8D" w14:textId="7F94F991" w:rsidR="0097221D" w:rsidRPr="00F8036B" w:rsidRDefault="0097221D">
    <w:pPr>
      <w:pStyle w:val="Yltunniste"/>
      <w:rPr>
        <w:rFonts w:cs="Arial"/>
        <w:szCs w:val="22"/>
      </w:rPr>
    </w:pPr>
    <w:r>
      <w:rPr>
        <w:rFonts w:ascii="Times New Roman" w:hAnsi="Times New Roman"/>
        <w:b/>
        <w:sz w:val="24"/>
      </w:rPr>
      <w:tab/>
    </w:r>
    <w:r w:rsidRPr="00F8036B">
      <w:rPr>
        <w:rFonts w:cs="Arial"/>
        <w:sz w:val="24"/>
      </w:rPr>
      <w:t xml:space="preserve">                                  </w:t>
    </w:r>
    <w:r>
      <w:rPr>
        <w:rFonts w:cs="Arial"/>
        <w:sz w:val="24"/>
      </w:rPr>
      <w:tab/>
      <w:t xml:space="preserve"> </w:t>
    </w:r>
    <w:r w:rsidRPr="00F8036B">
      <w:rPr>
        <w:rFonts w:cs="Arial"/>
        <w:szCs w:val="22"/>
      </w:rPr>
      <w:t>KH 24.4.2023</w:t>
    </w:r>
  </w:p>
  <w:p w14:paraId="1EF63D21" w14:textId="77777777" w:rsidR="0097221D" w:rsidRDefault="0097221D">
    <w:pPr>
      <w:pStyle w:val="Yltunniste"/>
      <w:rPr>
        <w:rFonts w:ascii="Times New Roman" w:hAnsi="Times New Roman"/>
        <w:b/>
        <w:sz w:val="16"/>
      </w:rPr>
    </w:pPr>
    <w:r>
      <w:rPr>
        <w:noProof/>
      </w:rPr>
      <mc:AlternateContent>
        <mc:Choice Requires="wps">
          <w:drawing>
            <wp:anchor distT="4294967295" distB="4294967295" distL="114300" distR="114300" simplePos="0" relativeHeight="251656704" behindDoc="0" locked="0" layoutInCell="0" allowOverlap="1" wp14:anchorId="7DB2BDB0" wp14:editId="4D23FA3B">
              <wp:simplePos x="0" y="0"/>
              <wp:positionH relativeFrom="column">
                <wp:posOffset>11430</wp:posOffset>
              </wp:positionH>
              <wp:positionV relativeFrom="paragraph">
                <wp:posOffset>52069</wp:posOffset>
              </wp:positionV>
              <wp:extent cx="6492240" cy="0"/>
              <wp:effectExtent l="0" t="0" r="381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BE24087"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4.1pt" to="512.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cWU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F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Br3zT9gAAAAGAQAADwAAAGRycy9kb3ducmV2LnhtbEyOTU/DMAyG70j8h8hIXCaWUBCa&#10;uqYTAnrjwgBx9RqvrWicrsm2wq/H4wK398N6/RSryffqQGPsAlu4nhtQxHVwHTcW3l6rqwWomJAd&#10;9oHJwhdFWJXnZwXmLhz5hQ7r1CgZ4ZijhTalIdc61i15jPMwEEu3DaPHJHZstBvxKOO+15kxd9pj&#10;x/KhxYEeWqo/13tvIVbvtKu+Z/XMfNw0gbLd4/MTWnt5Md0vQSWa0t8xnPAFHUph2oQ9u6h68QKe&#10;LCwyUKfWZLeiNr+BLgv9H7/8AQAA//8DAFBLAQItABQABgAIAAAAIQC2gziS/gAAAOEBAAATAAAA&#10;AAAAAAAAAAAAAAAAAABbQ29udGVudF9UeXBlc10ueG1sUEsBAi0AFAAGAAgAAAAhADj9If/WAAAA&#10;lAEAAAsAAAAAAAAAAAAAAAAALwEAAF9yZWxzLy5yZWxzUEsBAi0AFAAGAAgAAAAhAFXRxZQSAgAA&#10;KAQAAA4AAAAAAAAAAAAAAAAALgIAAGRycy9lMm9Eb2MueG1sUEsBAi0AFAAGAAgAAAAhAAa980/Y&#10;AAAABgEAAA8AAAAAAAAAAAAAAAAAbAQAAGRycy9kb3ducmV2LnhtbFBLBQYAAAAABAAEAPMAAABx&#10;BQAAAAA=&#10;" o:allowincell="f"/>
          </w:pict>
        </mc:Fallback>
      </mc:AlternateContent>
    </w:r>
  </w:p>
  <w:p w14:paraId="52CCF3DF" w14:textId="77777777" w:rsidR="0097221D" w:rsidRDefault="0097221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7FC"/>
    <w:multiLevelType w:val="hybridMultilevel"/>
    <w:tmpl w:val="3CA29A4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5604993"/>
    <w:multiLevelType w:val="hybridMultilevel"/>
    <w:tmpl w:val="44DC38F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B5E3FE0"/>
    <w:multiLevelType w:val="hybridMultilevel"/>
    <w:tmpl w:val="D8CA7C30"/>
    <w:lvl w:ilvl="0" w:tplc="3038368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9B"/>
    <w:rsid w:val="0008548D"/>
    <w:rsid w:val="000E6B0B"/>
    <w:rsid w:val="001D1BC3"/>
    <w:rsid w:val="00230A6B"/>
    <w:rsid w:val="00347B9F"/>
    <w:rsid w:val="003650C8"/>
    <w:rsid w:val="003845A7"/>
    <w:rsid w:val="003A527C"/>
    <w:rsid w:val="003D4CF5"/>
    <w:rsid w:val="00446B60"/>
    <w:rsid w:val="004B62E8"/>
    <w:rsid w:val="004C6AF2"/>
    <w:rsid w:val="004D0CD6"/>
    <w:rsid w:val="004F2F08"/>
    <w:rsid w:val="00576FAF"/>
    <w:rsid w:val="00645AE2"/>
    <w:rsid w:val="0066383F"/>
    <w:rsid w:val="006F607B"/>
    <w:rsid w:val="007037EF"/>
    <w:rsid w:val="00707F4B"/>
    <w:rsid w:val="00715000"/>
    <w:rsid w:val="007332E8"/>
    <w:rsid w:val="007E1DCB"/>
    <w:rsid w:val="007F0862"/>
    <w:rsid w:val="00817BFB"/>
    <w:rsid w:val="008271D3"/>
    <w:rsid w:val="008430E5"/>
    <w:rsid w:val="00873C0F"/>
    <w:rsid w:val="008E2B28"/>
    <w:rsid w:val="00904691"/>
    <w:rsid w:val="009332FA"/>
    <w:rsid w:val="009636ED"/>
    <w:rsid w:val="0097221D"/>
    <w:rsid w:val="00973C7C"/>
    <w:rsid w:val="009775DE"/>
    <w:rsid w:val="00992191"/>
    <w:rsid w:val="00A619A6"/>
    <w:rsid w:val="00A81331"/>
    <w:rsid w:val="00AA7576"/>
    <w:rsid w:val="00AF779B"/>
    <w:rsid w:val="00B06EC9"/>
    <w:rsid w:val="00B46FDC"/>
    <w:rsid w:val="00C01E3E"/>
    <w:rsid w:val="00C059DF"/>
    <w:rsid w:val="00C24777"/>
    <w:rsid w:val="00C819CF"/>
    <w:rsid w:val="00C9496B"/>
    <w:rsid w:val="00CA0FA9"/>
    <w:rsid w:val="00D26CD6"/>
    <w:rsid w:val="00D642AD"/>
    <w:rsid w:val="00DB2C3E"/>
    <w:rsid w:val="00DC063A"/>
    <w:rsid w:val="00DC15D6"/>
    <w:rsid w:val="00E10544"/>
    <w:rsid w:val="00E2457E"/>
    <w:rsid w:val="00E3235D"/>
    <w:rsid w:val="00EC5DB8"/>
    <w:rsid w:val="00EE68D3"/>
    <w:rsid w:val="00F45A0E"/>
    <w:rsid w:val="00F63CAA"/>
    <w:rsid w:val="00F67DDD"/>
    <w:rsid w:val="00F8036B"/>
    <w:rsid w:val="00F96129"/>
    <w:rsid w:val="00F963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F06E6E"/>
  <w15:chartTrackingRefBased/>
  <w15:docId w15:val="{587FBCB3-3709-4DD3-AF82-B964A762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rFonts w:ascii="Arial" w:hAnsi="Arial"/>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style>
  <w:style w:type="paragraph" w:styleId="Alatunniste">
    <w:name w:val="footer"/>
    <w:basedOn w:val="Normaali"/>
    <w:semiHidden/>
    <w:pPr>
      <w:tabs>
        <w:tab w:val="center" w:pos="4819"/>
        <w:tab w:val="right" w:pos="9638"/>
      </w:tabs>
    </w:pPr>
  </w:style>
  <w:style w:type="character" w:styleId="Kommentinviite">
    <w:name w:val="annotation reference"/>
    <w:semiHidden/>
    <w:rPr>
      <w:sz w:val="16"/>
    </w:rPr>
  </w:style>
  <w:style w:type="paragraph" w:styleId="Kommentinteksti">
    <w:name w:val="annotation text"/>
    <w:basedOn w:val="Normaali"/>
    <w:semiHidden/>
    <w:rPr>
      <w:sz w:val="20"/>
    </w:rPr>
  </w:style>
  <w:style w:type="character" w:styleId="Sivunumero">
    <w:name w:val="page number"/>
    <w:basedOn w:val="Kappaleenoletusfontti"/>
    <w:semiHidden/>
  </w:style>
  <w:style w:type="paragraph" w:styleId="Seliteteksti">
    <w:name w:val="Balloon Text"/>
    <w:basedOn w:val="Normaali"/>
    <w:link w:val="SelitetekstiChar"/>
    <w:uiPriority w:val="99"/>
    <w:semiHidden/>
    <w:unhideWhenUsed/>
    <w:rsid w:val="00873C0F"/>
    <w:rPr>
      <w:rFonts w:ascii="Tahoma" w:hAnsi="Tahoma" w:cs="Tahoma"/>
      <w:sz w:val="16"/>
      <w:szCs w:val="16"/>
    </w:rPr>
  </w:style>
  <w:style w:type="character" w:customStyle="1" w:styleId="SelitetekstiChar">
    <w:name w:val="Seliteteksti Char"/>
    <w:link w:val="Seliteteksti"/>
    <w:uiPriority w:val="99"/>
    <w:semiHidden/>
    <w:rsid w:val="00873C0F"/>
    <w:rPr>
      <w:rFonts w:ascii="Tahoma" w:hAnsi="Tahoma" w:cs="Tahoma"/>
      <w:sz w:val="16"/>
      <w:szCs w:val="16"/>
    </w:rPr>
  </w:style>
  <w:style w:type="paragraph" w:styleId="Luettelokappale">
    <w:name w:val="List Paragraph"/>
    <w:basedOn w:val="Normaali"/>
    <w:uiPriority w:val="34"/>
    <w:qFormat/>
    <w:rsid w:val="008271D3"/>
    <w:pPr>
      <w:ind w:left="720"/>
      <w:contextualSpacing/>
    </w:pPr>
  </w:style>
  <w:style w:type="paragraph" w:customStyle="1" w:styleId="Default">
    <w:name w:val="Default"/>
    <w:rsid w:val="001D1BC3"/>
    <w:pPr>
      <w:autoSpaceDE w:val="0"/>
      <w:autoSpaceDN w:val="0"/>
      <w:adjustRightInd w:val="0"/>
    </w:pPr>
    <w:rPr>
      <w:rFonts w:ascii="Arial" w:hAnsi="Arial" w:cs="Arial"/>
      <w:color w:val="000000"/>
      <w:sz w:val="24"/>
      <w:szCs w:val="24"/>
    </w:rPr>
  </w:style>
  <w:style w:type="paragraph" w:styleId="Eivli">
    <w:name w:val="No Spacing"/>
    <w:uiPriority w:val="1"/>
    <w:qFormat/>
    <w:rsid w:val="00F8036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KIHNIO-asiakirjamalleja\Kihnio_asiakirjamall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Kihnio_asiakirjamalli</Template>
  <TotalTime>0</TotalTime>
  <Pages>24</Pages>
  <Words>2071</Words>
  <Characters>20276</Characters>
  <Application>Microsoft Office Word</Application>
  <DocSecurity>0</DocSecurity>
  <Lines>168</Lines>
  <Paragraphs>44</Paragraphs>
  <ScaleCrop>false</ScaleCrop>
  <HeadingPairs>
    <vt:vector size="2" baseType="variant">
      <vt:variant>
        <vt:lpstr>Otsikko</vt:lpstr>
      </vt:variant>
      <vt:variant>
        <vt:i4>1</vt:i4>
      </vt:variant>
    </vt:vector>
  </HeadingPairs>
  <TitlesOfParts>
    <vt:vector size="1" baseType="lpstr">
      <vt:lpstr/>
    </vt:vector>
  </TitlesOfParts>
  <Company>Kihniön kunta</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Mäkelä Kristiina</dc:creator>
  <cp:keywords/>
  <cp:lastModifiedBy>Mäkelä Kristiina</cp:lastModifiedBy>
  <cp:revision>2</cp:revision>
  <cp:lastPrinted>2003-02-06T06:32:00Z</cp:lastPrinted>
  <dcterms:created xsi:type="dcterms:W3CDTF">2023-04-24T13:20:00Z</dcterms:created>
  <dcterms:modified xsi:type="dcterms:W3CDTF">2023-04-24T13:20:00Z</dcterms:modified>
</cp:coreProperties>
</file>